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89C" w:rsidRDefault="0084489C" w:rsidP="000D1A21">
      <w:pPr>
        <w:jc w:val="center"/>
        <w:rPr>
          <w:b/>
          <w:u w:val="single"/>
        </w:rPr>
      </w:pPr>
      <w:bookmarkStart w:id="0" w:name="_GoBack"/>
      <w:bookmarkEnd w:id="0"/>
      <w:r>
        <w:rPr>
          <w:b/>
          <w:noProof/>
          <w:u w:val="single"/>
        </w:rPr>
        <w:drawing>
          <wp:anchor distT="0" distB="0" distL="114300" distR="114300" simplePos="0" relativeHeight="251658240" behindDoc="0" locked="0" layoutInCell="1" allowOverlap="1" wp14:anchorId="2913AE82" wp14:editId="731A8C43">
            <wp:simplePos x="685800" y="914400"/>
            <wp:positionH relativeFrom="margin">
              <wp:align>center</wp:align>
            </wp:positionH>
            <wp:positionV relativeFrom="margin">
              <wp:align>center</wp:align>
            </wp:positionV>
            <wp:extent cx="7616039" cy="1077301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a:extLst>
                        <a:ext uri="{28A0092B-C50C-407E-A947-70E740481C1C}">
                          <a14:useLocalDpi xmlns:a14="http://schemas.microsoft.com/office/drawing/2010/main" val="0"/>
                        </a:ext>
                      </a:extLst>
                    </a:blip>
                    <a:stretch>
                      <a:fillRect/>
                    </a:stretch>
                  </pic:blipFill>
                  <pic:spPr>
                    <a:xfrm>
                      <a:off x="0" y="0"/>
                      <a:ext cx="7616039" cy="10773010"/>
                    </a:xfrm>
                    <a:prstGeom prst="rect">
                      <a:avLst/>
                    </a:prstGeom>
                  </pic:spPr>
                </pic:pic>
              </a:graphicData>
            </a:graphic>
            <wp14:sizeRelH relativeFrom="margin">
              <wp14:pctWidth>0</wp14:pctWidth>
            </wp14:sizeRelH>
            <wp14:sizeRelV relativeFrom="margin">
              <wp14:pctHeight>0</wp14:pctHeight>
            </wp14:sizeRelV>
          </wp:anchor>
        </w:drawing>
      </w:r>
    </w:p>
    <w:p w:rsidR="0084489C" w:rsidRDefault="0084489C">
      <w:pPr>
        <w:rPr>
          <w:b/>
          <w:u w:val="single"/>
        </w:rPr>
      </w:pPr>
      <w:r>
        <w:rPr>
          <w:b/>
          <w:u w:val="single"/>
        </w:rPr>
        <w:br w:type="page"/>
      </w:r>
    </w:p>
    <w:p w:rsidR="0084489C" w:rsidRDefault="0084489C" w:rsidP="000D1A21">
      <w:pPr>
        <w:jc w:val="center"/>
        <w:rPr>
          <w:b/>
          <w:u w:val="single"/>
        </w:rPr>
      </w:pPr>
      <w:r>
        <w:rPr>
          <w:b/>
          <w:noProof/>
          <w:u w:val="single"/>
        </w:rPr>
        <w:lastRenderedPageBreak/>
        <w:drawing>
          <wp:anchor distT="0" distB="0" distL="114300" distR="114300" simplePos="0" relativeHeight="251659264" behindDoc="0" locked="0" layoutInCell="1" allowOverlap="1" wp14:anchorId="7A94FB9D" wp14:editId="4085AE12">
            <wp:simplePos x="0" y="0"/>
            <wp:positionH relativeFrom="margin">
              <wp:align>center</wp:align>
            </wp:positionH>
            <wp:positionV relativeFrom="margin">
              <wp:align>center</wp:align>
            </wp:positionV>
            <wp:extent cx="7543800" cy="106705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jpg"/>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p w:rsidR="0084489C" w:rsidRPr="0084489C" w:rsidRDefault="0084489C" w:rsidP="0084489C">
      <w:pPr>
        <w:rPr>
          <w:b/>
          <w:sz w:val="56"/>
          <w:szCs w:val="56"/>
        </w:rPr>
      </w:pPr>
      <w:r w:rsidRPr="0084489C">
        <w:rPr>
          <w:b/>
          <w:sz w:val="56"/>
          <w:szCs w:val="56"/>
        </w:rPr>
        <w:lastRenderedPageBreak/>
        <w:t>Values &amp; Promises</w:t>
      </w:r>
    </w:p>
    <w:p w:rsidR="0084489C" w:rsidRDefault="0084489C" w:rsidP="0084489C">
      <w:pPr>
        <w:rPr>
          <w:b/>
        </w:rPr>
      </w:pPr>
    </w:p>
    <w:p w:rsidR="0084489C" w:rsidRDefault="0084489C" w:rsidP="0084489C">
      <w:pPr>
        <w:rPr>
          <w:sz w:val="24"/>
        </w:rPr>
      </w:pPr>
      <w:r w:rsidRPr="0084489C">
        <w:rPr>
          <w:sz w:val="24"/>
        </w:rPr>
        <w:t xml:space="preserve">We have four core values and promises that were co-created by our staff, patients and carers. </w:t>
      </w:r>
    </w:p>
    <w:p w:rsidR="0084489C" w:rsidRPr="0084489C" w:rsidRDefault="0084489C" w:rsidP="0084489C">
      <w:pPr>
        <w:rPr>
          <w:sz w:val="24"/>
        </w:rPr>
      </w:pPr>
    </w:p>
    <w:p w:rsidR="00BE23DB" w:rsidRDefault="00BE23DB" w:rsidP="00BE23DB">
      <w:pPr>
        <w:spacing w:before="120"/>
        <w:ind w:left="1800" w:firstLine="360"/>
        <w:rPr>
          <w:b/>
          <w:sz w:val="24"/>
        </w:rPr>
      </w:pPr>
    </w:p>
    <w:p w:rsidR="00BE23DB" w:rsidRDefault="00BE23DB" w:rsidP="00BE23DB">
      <w:pPr>
        <w:spacing w:before="120"/>
        <w:ind w:left="1800" w:firstLine="360"/>
        <w:rPr>
          <w:b/>
          <w:sz w:val="24"/>
        </w:rPr>
      </w:pPr>
    </w:p>
    <w:p w:rsidR="0084489C" w:rsidRPr="0084489C" w:rsidRDefault="00BE23DB" w:rsidP="00BE23DB">
      <w:pPr>
        <w:spacing w:before="120"/>
        <w:ind w:left="1800" w:firstLine="360"/>
        <w:rPr>
          <w:b/>
          <w:sz w:val="24"/>
        </w:rPr>
      </w:pPr>
      <w:r>
        <w:rPr>
          <w:b/>
          <w:noProof/>
          <w:u w:val="single"/>
        </w:rPr>
        <w:drawing>
          <wp:anchor distT="0" distB="0" distL="114300" distR="114300" simplePos="0" relativeHeight="251660288" behindDoc="0" locked="0" layoutInCell="1" allowOverlap="1" wp14:anchorId="0AFA560F" wp14:editId="40C43FC3">
            <wp:simplePos x="0" y="0"/>
            <wp:positionH relativeFrom="column">
              <wp:posOffset>-38100</wp:posOffset>
            </wp:positionH>
            <wp:positionV relativeFrom="paragraph">
              <wp:posOffset>125730</wp:posOffset>
            </wp:positionV>
            <wp:extent cx="1133475" cy="11334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Togeth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page">
              <wp14:pctWidth>0</wp14:pctWidth>
            </wp14:sizeRelH>
            <wp14:sizeRelV relativeFrom="page">
              <wp14:pctHeight>0</wp14:pctHeight>
            </wp14:sizeRelV>
          </wp:anchor>
        </w:drawing>
      </w:r>
      <w:r w:rsidR="0084489C" w:rsidRPr="0084489C">
        <w:rPr>
          <w:b/>
          <w:sz w:val="24"/>
        </w:rPr>
        <w:t>Together</w:t>
      </w:r>
    </w:p>
    <w:p w:rsidR="0084489C" w:rsidRPr="0084489C" w:rsidRDefault="0084489C" w:rsidP="00BE23DB">
      <w:pPr>
        <w:pStyle w:val="ListParagraph"/>
        <w:numPr>
          <w:ilvl w:val="0"/>
          <w:numId w:val="13"/>
        </w:numPr>
        <w:ind w:left="2651" w:hanging="491"/>
        <w:rPr>
          <w:sz w:val="24"/>
        </w:rPr>
      </w:pPr>
      <w:r w:rsidRPr="0084489C">
        <w:rPr>
          <w:sz w:val="24"/>
        </w:rPr>
        <w:t xml:space="preserve">We are a Team – I will be considerate, help others to achieve our goals and support others to make positive changes </w:t>
      </w:r>
    </w:p>
    <w:p w:rsidR="0084489C" w:rsidRPr="0084489C" w:rsidRDefault="0084489C" w:rsidP="00BE23DB">
      <w:pPr>
        <w:pStyle w:val="ListParagraph"/>
        <w:numPr>
          <w:ilvl w:val="0"/>
          <w:numId w:val="13"/>
        </w:numPr>
        <w:ind w:left="2651" w:hanging="491"/>
        <w:rPr>
          <w:sz w:val="24"/>
        </w:rPr>
      </w:pPr>
      <w:r w:rsidRPr="0084489C">
        <w:rPr>
          <w:sz w:val="24"/>
        </w:rPr>
        <w:t>We are Appreciative – I will acknowledge and thank people for their efforts and contributions</w:t>
      </w:r>
    </w:p>
    <w:p w:rsidR="0084489C" w:rsidRPr="0084489C" w:rsidRDefault="0084489C" w:rsidP="00BE23DB">
      <w:pPr>
        <w:pStyle w:val="ListParagraph"/>
        <w:numPr>
          <w:ilvl w:val="0"/>
          <w:numId w:val="13"/>
        </w:numPr>
        <w:ind w:left="2651" w:hanging="491"/>
        <w:rPr>
          <w:sz w:val="24"/>
        </w:rPr>
      </w:pPr>
      <w:r w:rsidRPr="0084489C">
        <w:rPr>
          <w:sz w:val="24"/>
        </w:rPr>
        <w:t>We are Inclusive – I will be open and honest, welcome people’s views and opinions and involve people in decisions that affect them</w:t>
      </w:r>
    </w:p>
    <w:p w:rsidR="0084489C" w:rsidRPr="0084489C" w:rsidRDefault="0084489C" w:rsidP="00BE23DB">
      <w:pPr>
        <w:ind w:left="2651" w:hanging="491"/>
        <w:rPr>
          <w:b/>
          <w:sz w:val="24"/>
        </w:rPr>
      </w:pPr>
    </w:p>
    <w:p w:rsidR="0084489C" w:rsidRPr="0084489C" w:rsidRDefault="00BE23DB" w:rsidP="00BE23DB">
      <w:pPr>
        <w:ind w:left="2651" w:hanging="491"/>
        <w:rPr>
          <w:b/>
          <w:sz w:val="24"/>
        </w:rPr>
      </w:pPr>
      <w:r>
        <w:rPr>
          <w:b/>
          <w:noProof/>
          <w:u w:val="single"/>
        </w:rPr>
        <w:drawing>
          <wp:anchor distT="0" distB="0" distL="114300" distR="114300" simplePos="0" relativeHeight="251662336" behindDoc="0" locked="0" layoutInCell="1" allowOverlap="1" wp14:anchorId="696501B6" wp14:editId="62FF8DBD">
            <wp:simplePos x="0" y="0"/>
            <wp:positionH relativeFrom="column">
              <wp:posOffset>-38100</wp:posOffset>
            </wp:positionH>
            <wp:positionV relativeFrom="paragraph">
              <wp:posOffset>55162</wp:posOffset>
            </wp:positionV>
            <wp:extent cx="1133475" cy="112602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Togeth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3475" cy="1126021"/>
                    </a:xfrm>
                    <a:prstGeom prst="rect">
                      <a:avLst/>
                    </a:prstGeom>
                  </pic:spPr>
                </pic:pic>
              </a:graphicData>
            </a:graphic>
            <wp14:sizeRelH relativeFrom="page">
              <wp14:pctWidth>0</wp14:pctWidth>
            </wp14:sizeRelH>
            <wp14:sizeRelV relativeFrom="page">
              <wp14:pctHeight>0</wp14:pctHeight>
            </wp14:sizeRelV>
          </wp:anchor>
        </w:drawing>
      </w:r>
      <w:r w:rsidR="0084489C" w:rsidRPr="0084489C">
        <w:rPr>
          <w:b/>
          <w:sz w:val="24"/>
        </w:rPr>
        <w:t xml:space="preserve">Compassion </w:t>
      </w:r>
    </w:p>
    <w:p w:rsidR="0084489C" w:rsidRPr="0084489C" w:rsidRDefault="0084489C" w:rsidP="00BE23DB">
      <w:pPr>
        <w:pStyle w:val="ListParagraph"/>
        <w:numPr>
          <w:ilvl w:val="0"/>
          <w:numId w:val="14"/>
        </w:numPr>
        <w:ind w:left="2651" w:hanging="491"/>
        <w:rPr>
          <w:sz w:val="24"/>
        </w:rPr>
      </w:pPr>
      <w:r w:rsidRPr="0084489C">
        <w:rPr>
          <w:sz w:val="24"/>
        </w:rPr>
        <w:t>We are Supportive – I will be empathetic and reassuring.  I will support and encourage people when they need it</w:t>
      </w:r>
    </w:p>
    <w:p w:rsidR="0084489C" w:rsidRPr="0084489C" w:rsidRDefault="0084489C" w:rsidP="00BE23DB">
      <w:pPr>
        <w:pStyle w:val="ListParagraph"/>
        <w:numPr>
          <w:ilvl w:val="0"/>
          <w:numId w:val="14"/>
        </w:numPr>
        <w:ind w:left="2651" w:hanging="491"/>
        <w:rPr>
          <w:sz w:val="24"/>
        </w:rPr>
      </w:pPr>
      <w:r w:rsidRPr="0084489C">
        <w:rPr>
          <w:sz w:val="24"/>
        </w:rPr>
        <w:t>We are Respectful – I will treat people fairly, with respect and dignity, protect their privacy and help them to feel comfortable</w:t>
      </w:r>
    </w:p>
    <w:p w:rsidR="0084489C" w:rsidRPr="0084489C" w:rsidRDefault="0084489C" w:rsidP="00BE23DB">
      <w:pPr>
        <w:pStyle w:val="ListParagraph"/>
        <w:numPr>
          <w:ilvl w:val="0"/>
          <w:numId w:val="14"/>
        </w:numPr>
        <w:ind w:left="2651" w:hanging="491"/>
        <w:rPr>
          <w:sz w:val="24"/>
        </w:rPr>
      </w:pPr>
      <w:r w:rsidRPr="0084489C">
        <w:rPr>
          <w:sz w:val="24"/>
        </w:rPr>
        <w:t>We are Friendly – I will be welcoming and approachable. I will make eye contact, say hello and introduce myself #</w:t>
      </w:r>
      <w:proofErr w:type="spellStart"/>
      <w:r w:rsidRPr="0084489C">
        <w:rPr>
          <w:sz w:val="24"/>
        </w:rPr>
        <w:t>hellomyname</w:t>
      </w:r>
      <w:proofErr w:type="spellEnd"/>
      <w:r w:rsidRPr="0084489C">
        <w:rPr>
          <w:sz w:val="24"/>
        </w:rPr>
        <w:t xml:space="preserve"> is</w:t>
      </w:r>
    </w:p>
    <w:p w:rsidR="0084489C" w:rsidRPr="0084489C" w:rsidRDefault="0084489C" w:rsidP="00BE23DB">
      <w:pPr>
        <w:ind w:left="2651" w:hanging="491"/>
        <w:rPr>
          <w:b/>
          <w:sz w:val="24"/>
        </w:rPr>
      </w:pPr>
    </w:p>
    <w:p w:rsidR="0084489C" w:rsidRPr="0084489C" w:rsidRDefault="00BE23DB" w:rsidP="00BE23DB">
      <w:pPr>
        <w:ind w:left="2651" w:hanging="491"/>
        <w:rPr>
          <w:b/>
          <w:sz w:val="24"/>
        </w:rPr>
      </w:pPr>
      <w:r>
        <w:rPr>
          <w:b/>
          <w:noProof/>
          <w:u w:val="single"/>
        </w:rPr>
        <w:drawing>
          <wp:anchor distT="0" distB="0" distL="114300" distR="114300" simplePos="0" relativeHeight="251664384" behindDoc="0" locked="0" layoutInCell="1" allowOverlap="1" wp14:anchorId="4360CD2D" wp14:editId="73AC22CB">
            <wp:simplePos x="0" y="0"/>
            <wp:positionH relativeFrom="column">
              <wp:posOffset>-34290</wp:posOffset>
            </wp:positionH>
            <wp:positionV relativeFrom="paragraph">
              <wp:posOffset>110490</wp:posOffset>
            </wp:positionV>
            <wp:extent cx="1125855" cy="11258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Togeth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5855" cy="1125855"/>
                    </a:xfrm>
                    <a:prstGeom prst="rect">
                      <a:avLst/>
                    </a:prstGeom>
                  </pic:spPr>
                </pic:pic>
              </a:graphicData>
            </a:graphic>
            <wp14:sizeRelH relativeFrom="page">
              <wp14:pctWidth>0</wp14:pctWidth>
            </wp14:sizeRelH>
            <wp14:sizeRelV relativeFrom="page">
              <wp14:pctHeight>0</wp14:pctHeight>
            </wp14:sizeRelV>
          </wp:anchor>
        </w:drawing>
      </w:r>
      <w:r w:rsidR="0084489C" w:rsidRPr="0084489C">
        <w:rPr>
          <w:b/>
          <w:sz w:val="24"/>
        </w:rPr>
        <w:t>Safe</w:t>
      </w:r>
    </w:p>
    <w:p w:rsidR="0084489C" w:rsidRPr="0084489C" w:rsidRDefault="0084489C" w:rsidP="00BE23DB">
      <w:pPr>
        <w:pStyle w:val="ListParagraph"/>
        <w:numPr>
          <w:ilvl w:val="0"/>
          <w:numId w:val="15"/>
        </w:numPr>
        <w:ind w:left="2651" w:hanging="491"/>
        <w:rPr>
          <w:sz w:val="24"/>
        </w:rPr>
      </w:pPr>
      <w:r w:rsidRPr="0084489C">
        <w:rPr>
          <w:sz w:val="24"/>
        </w:rPr>
        <w:t xml:space="preserve">We Communicate Well – I will explain clearly, share relevant and timely information and keep people updated </w:t>
      </w:r>
    </w:p>
    <w:p w:rsidR="0084489C" w:rsidRPr="0084489C" w:rsidRDefault="0084489C" w:rsidP="00BE23DB">
      <w:pPr>
        <w:pStyle w:val="ListParagraph"/>
        <w:numPr>
          <w:ilvl w:val="0"/>
          <w:numId w:val="15"/>
        </w:numPr>
        <w:ind w:left="2651" w:hanging="491"/>
        <w:rPr>
          <w:sz w:val="24"/>
        </w:rPr>
      </w:pPr>
      <w:r w:rsidRPr="0084489C">
        <w:rPr>
          <w:sz w:val="24"/>
        </w:rPr>
        <w:t>We are Organised – I will plan ahead, manage my time well and be prompt in what I do</w:t>
      </w:r>
    </w:p>
    <w:p w:rsidR="0084489C" w:rsidRPr="0084489C" w:rsidRDefault="0084489C" w:rsidP="00BE23DB">
      <w:pPr>
        <w:pStyle w:val="ListParagraph"/>
        <w:numPr>
          <w:ilvl w:val="0"/>
          <w:numId w:val="15"/>
        </w:numPr>
        <w:ind w:left="2651" w:hanging="491"/>
        <w:rPr>
          <w:sz w:val="24"/>
        </w:rPr>
      </w:pPr>
      <w:r w:rsidRPr="0084489C">
        <w:rPr>
          <w:sz w:val="24"/>
        </w:rPr>
        <w:t>We Speak Up – I will contribute to ensuring healthy and constructive feedback for all so we can feel safe to challenge inappropriate care and behaviour and promote our values</w:t>
      </w:r>
    </w:p>
    <w:p w:rsidR="0084489C" w:rsidRPr="0084489C" w:rsidRDefault="0084489C" w:rsidP="00BE23DB">
      <w:pPr>
        <w:pStyle w:val="ListParagraph"/>
        <w:ind w:left="2651" w:hanging="491"/>
        <w:rPr>
          <w:sz w:val="24"/>
        </w:rPr>
      </w:pPr>
    </w:p>
    <w:p w:rsidR="0084489C" w:rsidRPr="0084489C" w:rsidRDefault="0084489C" w:rsidP="00BE23DB">
      <w:pPr>
        <w:ind w:left="2651" w:hanging="491"/>
        <w:rPr>
          <w:b/>
          <w:sz w:val="24"/>
        </w:rPr>
      </w:pPr>
      <w:r w:rsidRPr="0084489C">
        <w:rPr>
          <w:b/>
          <w:sz w:val="24"/>
        </w:rPr>
        <w:t>Improving</w:t>
      </w:r>
    </w:p>
    <w:p w:rsidR="0084489C" w:rsidRPr="0084489C" w:rsidRDefault="00BE23DB" w:rsidP="00BE23DB">
      <w:pPr>
        <w:pStyle w:val="ListParagraph"/>
        <w:numPr>
          <w:ilvl w:val="0"/>
          <w:numId w:val="16"/>
        </w:numPr>
        <w:ind w:left="2651" w:hanging="491"/>
        <w:rPr>
          <w:sz w:val="24"/>
        </w:rPr>
      </w:pPr>
      <w:r>
        <w:rPr>
          <w:b/>
          <w:noProof/>
          <w:u w:val="single"/>
        </w:rPr>
        <w:drawing>
          <wp:anchor distT="0" distB="0" distL="114300" distR="114300" simplePos="0" relativeHeight="251666432" behindDoc="0" locked="0" layoutInCell="1" allowOverlap="1" wp14:anchorId="58E1876D" wp14:editId="5F153737">
            <wp:simplePos x="0" y="0"/>
            <wp:positionH relativeFrom="column">
              <wp:posOffset>-38100</wp:posOffset>
            </wp:positionH>
            <wp:positionV relativeFrom="paragraph">
              <wp:posOffset>33769</wp:posOffset>
            </wp:positionV>
            <wp:extent cx="1125855" cy="1121817"/>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Togeth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5855" cy="1121817"/>
                    </a:xfrm>
                    <a:prstGeom prst="rect">
                      <a:avLst/>
                    </a:prstGeom>
                  </pic:spPr>
                </pic:pic>
              </a:graphicData>
            </a:graphic>
            <wp14:sizeRelH relativeFrom="page">
              <wp14:pctWidth>0</wp14:pctWidth>
            </wp14:sizeRelH>
            <wp14:sizeRelV relativeFrom="page">
              <wp14:pctHeight>0</wp14:pctHeight>
            </wp14:sizeRelV>
          </wp:anchor>
        </w:drawing>
      </w:r>
      <w:r w:rsidR="0084489C" w:rsidRPr="0084489C">
        <w:rPr>
          <w:sz w:val="24"/>
        </w:rPr>
        <w:t>We Listen – I will welcome people’s views and ideas, invite people to ask questions and share their opinions and respond to what I hear</w:t>
      </w:r>
    </w:p>
    <w:p w:rsidR="0084489C" w:rsidRPr="0084489C" w:rsidRDefault="0084489C" w:rsidP="00BE23DB">
      <w:pPr>
        <w:pStyle w:val="ListParagraph"/>
        <w:numPr>
          <w:ilvl w:val="0"/>
          <w:numId w:val="16"/>
        </w:numPr>
        <w:ind w:left="2651" w:hanging="491"/>
        <w:rPr>
          <w:sz w:val="24"/>
        </w:rPr>
      </w:pPr>
      <w:r w:rsidRPr="0084489C">
        <w:rPr>
          <w:sz w:val="24"/>
        </w:rPr>
        <w:t>We Learn – I will share best practice, celebrate good performance and support others to use their skills, learn and grow</w:t>
      </w:r>
    </w:p>
    <w:p w:rsidR="0084489C" w:rsidRPr="0084489C" w:rsidRDefault="0084489C" w:rsidP="00BE23DB">
      <w:pPr>
        <w:pStyle w:val="ListParagraph"/>
        <w:numPr>
          <w:ilvl w:val="0"/>
          <w:numId w:val="16"/>
        </w:numPr>
        <w:ind w:left="2651" w:hanging="491"/>
        <w:rPr>
          <w:sz w:val="24"/>
        </w:rPr>
      </w:pPr>
      <w:r w:rsidRPr="0084489C">
        <w:rPr>
          <w:sz w:val="24"/>
        </w:rPr>
        <w:t>We Take Responsibility – I will have a positive attitude, act and encourage people to take the initiative and make improvements</w:t>
      </w:r>
    </w:p>
    <w:p w:rsidR="0084489C" w:rsidRDefault="0084489C" w:rsidP="0084489C">
      <w:pPr>
        <w:jc w:val="center"/>
        <w:rPr>
          <w:b/>
          <w:u w:val="single"/>
        </w:rPr>
      </w:pPr>
    </w:p>
    <w:p w:rsidR="0084489C" w:rsidRDefault="0084489C" w:rsidP="0084489C">
      <w:pPr>
        <w:jc w:val="center"/>
        <w:rPr>
          <w:b/>
          <w:u w:val="single"/>
        </w:rPr>
      </w:pPr>
    </w:p>
    <w:p w:rsidR="0084489C" w:rsidRDefault="0084489C" w:rsidP="0084489C">
      <w:pPr>
        <w:jc w:val="center"/>
        <w:rPr>
          <w:b/>
          <w:u w:val="single"/>
        </w:rPr>
      </w:pPr>
    </w:p>
    <w:p w:rsidR="0084489C" w:rsidRDefault="0084489C" w:rsidP="0084489C">
      <w:pPr>
        <w:jc w:val="center"/>
        <w:rPr>
          <w:b/>
          <w:u w:val="single"/>
        </w:rPr>
      </w:pPr>
    </w:p>
    <w:p w:rsidR="0084489C" w:rsidRDefault="0084489C" w:rsidP="0084489C">
      <w:pPr>
        <w:jc w:val="center"/>
        <w:rPr>
          <w:b/>
          <w:u w:val="single"/>
        </w:rPr>
      </w:pPr>
    </w:p>
    <w:p w:rsidR="006C251A" w:rsidRDefault="006C251A" w:rsidP="0084489C">
      <w:pPr>
        <w:jc w:val="center"/>
        <w:rPr>
          <w:b/>
          <w:u w:val="single"/>
        </w:rPr>
      </w:pPr>
    </w:p>
    <w:p w:rsidR="006C251A" w:rsidRDefault="006C251A" w:rsidP="0084489C">
      <w:pPr>
        <w:jc w:val="center"/>
        <w:rPr>
          <w:b/>
          <w:u w:val="single"/>
        </w:rPr>
      </w:pPr>
    </w:p>
    <w:p w:rsidR="006C251A" w:rsidRDefault="006C251A" w:rsidP="0084489C">
      <w:pPr>
        <w:jc w:val="center"/>
        <w:rPr>
          <w:b/>
          <w:u w:val="single"/>
        </w:rPr>
      </w:pPr>
    </w:p>
    <w:p w:rsidR="006C251A" w:rsidRDefault="006C251A" w:rsidP="0084489C">
      <w:pPr>
        <w:jc w:val="center"/>
        <w:rPr>
          <w:b/>
          <w:u w:val="single"/>
        </w:rPr>
      </w:pPr>
    </w:p>
    <w:p w:rsidR="006C251A" w:rsidRDefault="006C251A" w:rsidP="0084489C">
      <w:pPr>
        <w:jc w:val="center"/>
        <w:rPr>
          <w:b/>
          <w:u w:val="single"/>
        </w:rPr>
      </w:pPr>
    </w:p>
    <w:p w:rsidR="0084489C" w:rsidRDefault="0084489C" w:rsidP="0084489C">
      <w:pPr>
        <w:jc w:val="center"/>
        <w:rPr>
          <w:b/>
          <w:u w:val="single"/>
        </w:rPr>
      </w:pPr>
    </w:p>
    <w:p w:rsidR="0084489C" w:rsidRDefault="0084489C" w:rsidP="0084489C">
      <w:pPr>
        <w:jc w:val="center"/>
        <w:rPr>
          <w:b/>
          <w:u w:val="single"/>
        </w:rPr>
      </w:pPr>
    </w:p>
    <w:p w:rsidR="0036566B" w:rsidRDefault="0036566B" w:rsidP="00BE23DB">
      <w:pPr>
        <w:jc w:val="center"/>
        <w:rPr>
          <w:b/>
          <w:u w:val="single"/>
        </w:rPr>
      </w:pPr>
      <w:r w:rsidRPr="008F6BBA">
        <w:rPr>
          <w:b/>
          <w:noProof/>
          <w:color w:val="182D4D"/>
          <w:sz w:val="56"/>
          <w:szCs w:val="56"/>
        </w:rPr>
        <w:lastRenderedPageBreak/>
        <mc:AlternateContent>
          <mc:Choice Requires="wps">
            <w:drawing>
              <wp:anchor distT="0" distB="0" distL="114300" distR="114300" simplePos="0" relativeHeight="251668480" behindDoc="0" locked="0" layoutInCell="1" allowOverlap="1" wp14:anchorId="68302FBA" wp14:editId="1BA3E24A">
                <wp:simplePos x="0" y="0"/>
                <wp:positionH relativeFrom="column">
                  <wp:posOffset>-57150</wp:posOffset>
                </wp:positionH>
                <wp:positionV relativeFrom="paragraph">
                  <wp:posOffset>55245</wp:posOffset>
                </wp:positionV>
                <wp:extent cx="6412865" cy="4622800"/>
                <wp:effectExtent l="0" t="0" r="6985" b="6350"/>
                <wp:wrapNone/>
                <wp:docPr id="27" name="Rectangle 27"/>
                <wp:cNvGraphicFramePr/>
                <a:graphic xmlns:a="http://schemas.openxmlformats.org/drawingml/2006/main">
                  <a:graphicData uri="http://schemas.microsoft.com/office/word/2010/wordprocessingShape">
                    <wps:wsp>
                      <wps:cNvSpPr/>
                      <wps:spPr>
                        <a:xfrm>
                          <a:off x="0" y="0"/>
                          <a:ext cx="6412865" cy="4622800"/>
                        </a:xfrm>
                        <a:prstGeom prst="rect">
                          <a:avLst/>
                        </a:prstGeom>
                        <a:solidFill>
                          <a:srgbClr val="0070C0"/>
                        </a:solidFill>
                        <a:ln w="25400" cap="flat" cmpd="sng" algn="ctr">
                          <a:noFill/>
                          <a:prstDash val="solid"/>
                        </a:ln>
                        <a:effectLst/>
                      </wps:spPr>
                      <wps:txbx>
                        <w:txbxContent>
                          <w:p w:rsidR="0036566B" w:rsidRPr="006C251A" w:rsidRDefault="0036566B" w:rsidP="0036566B">
                            <w:pPr>
                              <w:rPr>
                                <w:b/>
                              </w:rPr>
                            </w:pPr>
                            <w:r>
                              <w:rPr>
                                <w:b/>
                                <w:color w:val="FFFFFF" w:themeColor="background1"/>
                                <w:sz w:val="24"/>
                                <w:szCs w:val="24"/>
                              </w:rPr>
                              <w:t>Division:</w:t>
                            </w:r>
                            <w:r w:rsidR="006C251A">
                              <w:rPr>
                                <w:b/>
                                <w:color w:val="FFFFFF" w:themeColor="background1"/>
                                <w:sz w:val="24"/>
                                <w:szCs w:val="24"/>
                              </w:rPr>
                              <w:t xml:space="preserve"> Therapies</w:t>
                            </w:r>
                          </w:p>
                          <w:p w:rsidR="0036566B" w:rsidRDefault="0036566B" w:rsidP="0036566B">
                            <w:pPr>
                              <w:rPr>
                                <w:b/>
                                <w:color w:val="FFFFFF" w:themeColor="background1"/>
                                <w:sz w:val="24"/>
                                <w:szCs w:val="24"/>
                              </w:rPr>
                            </w:pPr>
                          </w:p>
                          <w:p w:rsidR="0036566B" w:rsidRPr="007107E8" w:rsidRDefault="0036566B" w:rsidP="0036566B">
                            <w:pPr>
                              <w:rPr>
                                <w:b/>
                                <w:color w:val="FFFFFF" w:themeColor="background1"/>
                                <w:sz w:val="24"/>
                                <w:szCs w:val="24"/>
                              </w:rPr>
                            </w:pPr>
                            <w:r w:rsidRPr="007107E8">
                              <w:rPr>
                                <w:b/>
                                <w:color w:val="FFFFFF" w:themeColor="background1"/>
                                <w:sz w:val="24"/>
                                <w:szCs w:val="24"/>
                              </w:rPr>
                              <w:t>Job Title:</w:t>
                            </w:r>
                            <w:r>
                              <w:rPr>
                                <w:color w:val="FFFFFF" w:themeColor="background1"/>
                                <w:sz w:val="24"/>
                                <w:szCs w:val="24"/>
                              </w:rPr>
                              <w:t xml:space="preserve"> </w:t>
                            </w:r>
                            <w:proofErr w:type="gramStart"/>
                            <w:r w:rsidR="006C251A">
                              <w:rPr>
                                <w:color w:val="FFFFFF" w:themeColor="background1"/>
                                <w:sz w:val="24"/>
                                <w:szCs w:val="24"/>
                              </w:rPr>
                              <w:t>Senior  Occupational</w:t>
                            </w:r>
                            <w:proofErr w:type="gramEnd"/>
                            <w:r w:rsidR="006C251A">
                              <w:rPr>
                                <w:color w:val="FFFFFF" w:themeColor="background1"/>
                                <w:sz w:val="24"/>
                                <w:szCs w:val="24"/>
                              </w:rPr>
                              <w:t xml:space="preserve"> Therapist</w:t>
                            </w:r>
                          </w:p>
                          <w:p w:rsidR="0036566B" w:rsidRDefault="0036566B" w:rsidP="0036566B">
                            <w:pPr>
                              <w:rPr>
                                <w:b/>
                                <w:color w:val="FFFFFF" w:themeColor="background1"/>
                                <w:sz w:val="24"/>
                                <w:szCs w:val="24"/>
                              </w:rPr>
                            </w:pPr>
                          </w:p>
                          <w:p w:rsidR="0036566B" w:rsidRPr="007107E8" w:rsidRDefault="0036566B" w:rsidP="0036566B">
                            <w:pPr>
                              <w:rPr>
                                <w:b/>
                                <w:color w:val="FFFFFF" w:themeColor="background1"/>
                                <w:sz w:val="24"/>
                                <w:szCs w:val="24"/>
                              </w:rPr>
                            </w:pPr>
                            <w:r>
                              <w:rPr>
                                <w:b/>
                                <w:color w:val="FFFFFF" w:themeColor="background1"/>
                                <w:sz w:val="24"/>
                                <w:szCs w:val="24"/>
                              </w:rPr>
                              <w:t>Band:</w:t>
                            </w:r>
                            <w:r w:rsidRPr="006D36FD">
                              <w:rPr>
                                <w:color w:val="FFFFFF" w:themeColor="background1"/>
                                <w:sz w:val="24"/>
                                <w:szCs w:val="24"/>
                              </w:rPr>
                              <w:tab/>
                            </w:r>
                            <w:r w:rsidR="006C251A">
                              <w:rPr>
                                <w:color w:val="FFFFFF" w:themeColor="background1"/>
                                <w:sz w:val="24"/>
                                <w:szCs w:val="24"/>
                              </w:rPr>
                              <w:t xml:space="preserve"> 6</w:t>
                            </w:r>
                          </w:p>
                          <w:p w:rsidR="0036566B" w:rsidRDefault="0036566B" w:rsidP="0036566B">
                            <w:pPr>
                              <w:rPr>
                                <w:b/>
                                <w:color w:val="FFFFFF" w:themeColor="background1"/>
                                <w:sz w:val="24"/>
                                <w:szCs w:val="24"/>
                              </w:rPr>
                            </w:pPr>
                          </w:p>
                          <w:p w:rsidR="0036566B" w:rsidRDefault="0036566B" w:rsidP="0036566B">
                            <w:pPr>
                              <w:rPr>
                                <w:b/>
                                <w:color w:val="FFFFFF" w:themeColor="background1"/>
                                <w:sz w:val="24"/>
                                <w:szCs w:val="24"/>
                              </w:rPr>
                            </w:pPr>
                            <w:r>
                              <w:rPr>
                                <w:b/>
                                <w:color w:val="FFFFFF" w:themeColor="background1"/>
                                <w:sz w:val="24"/>
                                <w:szCs w:val="24"/>
                              </w:rPr>
                              <w:t>Location</w:t>
                            </w:r>
                            <w:r w:rsidRPr="007107E8">
                              <w:rPr>
                                <w:b/>
                                <w:color w:val="FFFFFF" w:themeColor="background1"/>
                                <w:sz w:val="24"/>
                                <w:szCs w:val="24"/>
                              </w:rPr>
                              <w:t>:</w:t>
                            </w:r>
                            <w:r>
                              <w:rPr>
                                <w:b/>
                                <w:color w:val="FFFFFF" w:themeColor="background1"/>
                                <w:sz w:val="24"/>
                                <w:szCs w:val="24"/>
                              </w:rPr>
                              <w:t xml:space="preserve"> </w:t>
                            </w:r>
                            <w:r w:rsidR="006C251A">
                              <w:rPr>
                                <w:b/>
                                <w:color w:val="FFFFFF" w:themeColor="background1"/>
                                <w:sz w:val="24"/>
                                <w:szCs w:val="24"/>
                              </w:rPr>
                              <w:t>Royal Stoke/County</w:t>
                            </w:r>
                          </w:p>
                          <w:p w:rsidR="0036566B" w:rsidRPr="006D36FD" w:rsidRDefault="0036566B" w:rsidP="0036566B">
                            <w:pPr>
                              <w:rPr>
                                <w:color w:val="FFFFFF" w:themeColor="background1"/>
                                <w:sz w:val="24"/>
                                <w:szCs w:val="24"/>
                              </w:rPr>
                            </w:pPr>
                          </w:p>
                          <w:p w:rsidR="0036566B" w:rsidRDefault="0036566B" w:rsidP="0036566B">
                            <w:pPr>
                              <w:rPr>
                                <w:color w:val="FFFFFF" w:themeColor="background1"/>
                                <w:sz w:val="24"/>
                                <w:szCs w:val="24"/>
                              </w:rPr>
                            </w:pPr>
                            <w:r>
                              <w:rPr>
                                <w:b/>
                                <w:color w:val="FFFFFF" w:themeColor="background1"/>
                                <w:sz w:val="24"/>
                                <w:szCs w:val="24"/>
                              </w:rPr>
                              <w:t>Hours:</w:t>
                            </w:r>
                            <w:r w:rsidR="006C251A">
                              <w:rPr>
                                <w:b/>
                                <w:color w:val="FFFFFF" w:themeColor="background1"/>
                                <w:sz w:val="24"/>
                                <w:szCs w:val="24"/>
                              </w:rPr>
                              <w:t xml:space="preserve"> 37.5</w:t>
                            </w:r>
                            <w:r w:rsidRPr="007107E8">
                              <w:rPr>
                                <w:b/>
                                <w:color w:val="FFFFFF" w:themeColor="background1"/>
                                <w:sz w:val="24"/>
                                <w:szCs w:val="24"/>
                              </w:rPr>
                              <w:tab/>
                            </w:r>
                          </w:p>
                          <w:p w:rsidR="0036566B" w:rsidRDefault="0036566B" w:rsidP="0036566B">
                            <w:pPr>
                              <w:rPr>
                                <w:b/>
                                <w:color w:val="FFFFFF" w:themeColor="background1"/>
                                <w:sz w:val="24"/>
                                <w:szCs w:val="24"/>
                              </w:rPr>
                            </w:pPr>
                          </w:p>
                          <w:p w:rsidR="0036566B" w:rsidRDefault="0036566B" w:rsidP="0036566B">
                            <w:pPr>
                              <w:rPr>
                                <w:b/>
                                <w:color w:val="FFFFFF" w:themeColor="background1"/>
                                <w:sz w:val="24"/>
                                <w:szCs w:val="24"/>
                              </w:rPr>
                            </w:pPr>
                            <w:r w:rsidRPr="0036566B">
                              <w:rPr>
                                <w:b/>
                                <w:color w:val="FFFFFF" w:themeColor="background1"/>
                                <w:sz w:val="24"/>
                                <w:szCs w:val="24"/>
                              </w:rPr>
                              <w:t>Managerially accountable to:</w:t>
                            </w:r>
                            <w:r w:rsidR="006C251A">
                              <w:rPr>
                                <w:b/>
                                <w:color w:val="FFFFFF" w:themeColor="background1"/>
                                <w:sz w:val="24"/>
                                <w:szCs w:val="24"/>
                              </w:rPr>
                              <w:t xml:space="preserve"> Divisional Therapy Managers, Principal Therapists, </w:t>
                            </w:r>
                            <w:proofErr w:type="gramStart"/>
                            <w:r w:rsidR="006C251A">
                              <w:rPr>
                                <w:b/>
                                <w:color w:val="FFFFFF" w:themeColor="background1"/>
                                <w:sz w:val="24"/>
                                <w:szCs w:val="24"/>
                              </w:rPr>
                              <w:t>Advanced</w:t>
                            </w:r>
                            <w:proofErr w:type="gramEnd"/>
                            <w:r w:rsidR="006C251A">
                              <w:rPr>
                                <w:b/>
                                <w:color w:val="FFFFFF" w:themeColor="background1"/>
                                <w:sz w:val="24"/>
                                <w:szCs w:val="24"/>
                              </w:rPr>
                              <w:t xml:space="preserve"> Therapists</w:t>
                            </w:r>
                          </w:p>
                          <w:p w:rsidR="0036566B" w:rsidRDefault="0036566B" w:rsidP="0036566B">
                            <w:pPr>
                              <w:rPr>
                                <w:b/>
                                <w:color w:val="FFFFFF" w:themeColor="background1"/>
                                <w:sz w:val="24"/>
                                <w:szCs w:val="24"/>
                              </w:rPr>
                            </w:pPr>
                          </w:p>
                          <w:p w:rsidR="0036566B" w:rsidRPr="006C251A" w:rsidRDefault="0036566B" w:rsidP="0036566B">
                            <w:pPr>
                              <w:rPr>
                                <w:b/>
                                <w:color w:val="FFFFFF" w:themeColor="background1"/>
                                <w:sz w:val="24"/>
                                <w:szCs w:val="24"/>
                              </w:rPr>
                            </w:pPr>
                            <w:r w:rsidRPr="0036566B">
                              <w:rPr>
                                <w:b/>
                                <w:color w:val="FFFFFF" w:themeColor="background1"/>
                                <w:sz w:val="24"/>
                                <w:szCs w:val="24"/>
                              </w:rPr>
                              <w:t>Professionally accountable to:</w:t>
                            </w:r>
                            <w:r w:rsidR="006C251A">
                              <w:rPr>
                                <w:b/>
                                <w:color w:val="FFFFFF" w:themeColor="background1"/>
                                <w:sz w:val="24"/>
                                <w:szCs w:val="24"/>
                              </w:rPr>
                              <w:t xml:space="preserve"> </w:t>
                            </w:r>
                            <w:r w:rsidR="006C251A" w:rsidRPr="006C251A">
                              <w:rPr>
                                <w:b/>
                                <w:color w:val="FFFFFF" w:themeColor="background1"/>
                              </w:rPr>
                              <w:t xml:space="preserve">Divisional Therapy Managers, </w:t>
                            </w:r>
                            <w:r w:rsidR="006C251A">
                              <w:rPr>
                                <w:b/>
                                <w:color w:val="FFFFFF" w:themeColor="background1"/>
                              </w:rPr>
                              <w:t xml:space="preserve">Therapy Team &amp; </w:t>
                            </w:r>
                            <w:r w:rsidR="006C251A" w:rsidRPr="006C251A">
                              <w:rPr>
                                <w:b/>
                                <w:color w:val="FFFFFF" w:themeColor="background1"/>
                              </w:rPr>
                              <w:t>All members of the multi-disciplinary team patients, relatives and Carers</w:t>
                            </w:r>
                          </w:p>
                          <w:p w:rsidR="002C4FC5" w:rsidRDefault="002C4FC5" w:rsidP="002C4FC5">
                            <w:pPr>
                              <w:rPr>
                                <w:b/>
                                <w:color w:val="FFFFFF" w:themeColor="background1"/>
                                <w:sz w:val="24"/>
                                <w:szCs w:val="24"/>
                                <w:u w:val="single"/>
                              </w:rPr>
                            </w:pPr>
                          </w:p>
                          <w:p w:rsidR="002C4FC5" w:rsidRPr="002C4FC5" w:rsidRDefault="002C4FC5" w:rsidP="002C4FC5">
                            <w:pPr>
                              <w:rPr>
                                <w:b/>
                                <w:color w:val="FFFFFF" w:themeColor="background1"/>
                                <w:sz w:val="24"/>
                                <w:szCs w:val="24"/>
                                <w:u w:val="single"/>
                              </w:rPr>
                            </w:pPr>
                            <w:r w:rsidRPr="002C4FC5">
                              <w:rPr>
                                <w:b/>
                                <w:color w:val="FFFFFF" w:themeColor="background1"/>
                                <w:sz w:val="24"/>
                                <w:szCs w:val="24"/>
                                <w:u w:val="single"/>
                              </w:rPr>
                              <w:t>Role Summary</w:t>
                            </w:r>
                          </w:p>
                          <w:p w:rsidR="002C4FC5" w:rsidRPr="002C4FC5" w:rsidRDefault="002C4FC5" w:rsidP="002C4FC5">
                            <w:pPr>
                              <w:rPr>
                                <w:color w:val="FFFFFF" w:themeColor="background1"/>
                                <w:sz w:val="24"/>
                                <w:szCs w:val="24"/>
                              </w:rPr>
                            </w:pPr>
                          </w:p>
                          <w:p w:rsidR="0036566B" w:rsidRPr="006C251A" w:rsidRDefault="006C251A" w:rsidP="0036566B">
                            <w:pPr>
                              <w:rPr>
                                <w:b/>
                                <w:color w:val="FFFFFF" w:themeColor="background1"/>
                              </w:rPr>
                            </w:pPr>
                            <w:r w:rsidRPr="006C251A">
                              <w:rPr>
                                <w:b/>
                                <w:color w:val="FFFFFF" w:themeColor="background1"/>
                              </w:rPr>
                              <w:t>This role undertakes nine monthly rotations through the clinical speciality in which the individual is employed, where this is practical. This role works autonomously as an independent practitioner managing the clinical delivery of care within a specialty team and supervises less experienced therapists, support staff and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left:0;text-align:left;margin-left:-4.5pt;margin-top:4.35pt;width:504.95pt;height:3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" fillcolor="#0070c0" stroked="f" strokeweight="2pt">
                <v:textbox>
                  <w:txbxContent>
                    <w:p w:rsidR="0036566B" w:rsidRPr="006C251A" w:rsidRDefault="0036566B" w:rsidP="0036566B">
                      <w:pPr>
                        <w:rPr>
                          <w:b/>
                        </w:rPr>
                      </w:pPr>
                      <w:r>
                        <w:rPr>
                          <w:b/>
                          <w:color w:val="FFFFFF" w:themeColor="background1"/>
                          <w:sz w:val="24"/>
                          <w:szCs w:val="24"/>
                        </w:rPr>
                        <w:t>Division:</w:t>
                      </w:r>
                      <w:r w:rsidR="006C251A">
                        <w:rPr>
                          <w:b/>
                          <w:color w:val="FFFFFF" w:themeColor="background1"/>
                          <w:sz w:val="24"/>
                          <w:szCs w:val="24"/>
                        </w:rPr>
                        <w:t xml:space="preserve"> Therapies</w:t>
                      </w:r>
                    </w:p>
                    <w:p w:rsidR="0036566B" w:rsidRDefault="0036566B" w:rsidP="0036566B">
                      <w:pPr>
                        <w:rPr>
                          <w:b/>
                          <w:color w:val="FFFFFF" w:themeColor="background1"/>
                          <w:sz w:val="24"/>
                          <w:szCs w:val="24"/>
                        </w:rPr>
                      </w:pPr>
                    </w:p>
                    <w:p w:rsidR="0036566B" w:rsidRPr="007107E8" w:rsidRDefault="0036566B" w:rsidP="0036566B">
                      <w:pPr>
                        <w:rPr>
                          <w:b/>
                          <w:color w:val="FFFFFF" w:themeColor="background1"/>
                          <w:sz w:val="24"/>
                          <w:szCs w:val="24"/>
                        </w:rPr>
                      </w:pPr>
                      <w:r w:rsidRPr="007107E8">
                        <w:rPr>
                          <w:b/>
                          <w:color w:val="FFFFFF" w:themeColor="background1"/>
                          <w:sz w:val="24"/>
                          <w:szCs w:val="24"/>
                        </w:rPr>
                        <w:t>Job Title:</w:t>
                      </w:r>
                      <w:r>
                        <w:rPr>
                          <w:color w:val="FFFFFF" w:themeColor="background1"/>
                          <w:sz w:val="24"/>
                          <w:szCs w:val="24"/>
                        </w:rPr>
                        <w:t xml:space="preserve"> </w:t>
                      </w:r>
                      <w:proofErr w:type="gramStart"/>
                      <w:r w:rsidR="006C251A">
                        <w:rPr>
                          <w:color w:val="FFFFFF" w:themeColor="background1"/>
                          <w:sz w:val="24"/>
                          <w:szCs w:val="24"/>
                        </w:rPr>
                        <w:t>Senior  Occupational</w:t>
                      </w:r>
                      <w:proofErr w:type="gramEnd"/>
                      <w:r w:rsidR="006C251A">
                        <w:rPr>
                          <w:color w:val="FFFFFF" w:themeColor="background1"/>
                          <w:sz w:val="24"/>
                          <w:szCs w:val="24"/>
                        </w:rPr>
                        <w:t xml:space="preserve"> Therapist</w:t>
                      </w:r>
                    </w:p>
                    <w:p w:rsidR="0036566B" w:rsidRDefault="0036566B" w:rsidP="0036566B">
                      <w:pPr>
                        <w:rPr>
                          <w:b/>
                          <w:color w:val="FFFFFF" w:themeColor="background1"/>
                          <w:sz w:val="24"/>
                          <w:szCs w:val="24"/>
                        </w:rPr>
                      </w:pPr>
                    </w:p>
                    <w:p w:rsidR="0036566B" w:rsidRPr="007107E8" w:rsidRDefault="0036566B" w:rsidP="0036566B">
                      <w:pPr>
                        <w:rPr>
                          <w:b/>
                          <w:color w:val="FFFFFF" w:themeColor="background1"/>
                          <w:sz w:val="24"/>
                          <w:szCs w:val="24"/>
                        </w:rPr>
                      </w:pPr>
                      <w:r>
                        <w:rPr>
                          <w:b/>
                          <w:color w:val="FFFFFF" w:themeColor="background1"/>
                          <w:sz w:val="24"/>
                          <w:szCs w:val="24"/>
                        </w:rPr>
                        <w:t>Band:</w:t>
                      </w:r>
                      <w:r w:rsidRPr="006D36FD">
                        <w:rPr>
                          <w:color w:val="FFFFFF" w:themeColor="background1"/>
                          <w:sz w:val="24"/>
                          <w:szCs w:val="24"/>
                        </w:rPr>
                        <w:tab/>
                      </w:r>
                      <w:r w:rsidR="006C251A">
                        <w:rPr>
                          <w:color w:val="FFFFFF" w:themeColor="background1"/>
                          <w:sz w:val="24"/>
                          <w:szCs w:val="24"/>
                        </w:rPr>
                        <w:t xml:space="preserve"> 6</w:t>
                      </w:r>
                    </w:p>
                    <w:p w:rsidR="0036566B" w:rsidRDefault="0036566B" w:rsidP="0036566B">
                      <w:pPr>
                        <w:rPr>
                          <w:b/>
                          <w:color w:val="FFFFFF" w:themeColor="background1"/>
                          <w:sz w:val="24"/>
                          <w:szCs w:val="24"/>
                        </w:rPr>
                      </w:pPr>
                    </w:p>
                    <w:p w:rsidR="0036566B" w:rsidRDefault="0036566B" w:rsidP="0036566B">
                      <w:pPr>
                        <w:rPr>
                          <w:b/>
                          <w:color w:val="FFFFFF" w:themeColor="background1"/>
                          <w:sz w:val="24"/>
                          <w:szCs w:val="24"/>
                        </w:rPr>
                      </w:pPr>
                      <w:r>
                        <w:rPr>
                          <w:b/>
                          <w:color w:val="FFFFFF" w:themeColor="background1"/>
                          <w:sz w:val="24"/>
                          <w:szCs w:val="24"/>
                        </w:rPr>
                        <w:t>Location</w:t>
                      </w:r>
                      <w:r w:rsidRPr="007107E8">
                        <w:rPr>
                          <w:b/>
                          <w:color w:val="FFFFFF" w:themeColor="background1"/>
                          <w:sz w:val="24"/>
                          <w:szCs w:val="24"/>
                        </w:rPr>
                        <w:t>:</w:t>
                      </w:r>
                      <w:r>
                        <w:rPr>
                          <w:b/>
                          <w:color w:val="FFFFFF" w:themeColor="background1"/>
                          <w:sz w:val="24"/>
                          <w:szCs w:val="24"/>
                        </w:rPr>
                        <w:t xml:space="preserve"> </w:t>
                      </w:r>
                      <w:r w:rsidR="006C251A">
                        <w:rPr>
                          <w:b/>
                          <w:color w:val="FFFFFF" w:themeColor="background1"/>
                          <w:sz w:val="24"/>
                          <w:szCs w:val="24"/>
                        </w:rPr>
                        <w:t>Royal Stoke/County</w:t>
                      </w:r>
                    </w:p>
                    <w:p w:rsidR="0036566B" w:rsidRPr="006D36FD" w:rsidRDefault="0036566B" w:rsidP="0036566B">
                      <w:pPr>
                        <w:rPr>
                          <w:color w:val="FFFFFF" w:themeColor="background1"/>
                          <w:sz w:val="24"/>
                          <w:szCs w:val="24"/>
                        </w:rPr>
                      </w:pPr>
                    </w:p>
                    <w:p w:rsidR="0036566B" w:rsidRDefault="0036566B" w:rsidP="0036566B">
                      <w:pPr>
                        <w:rPr>
                          <w:color w:val="FFFFFF" w:themeColor="background1"/>
                          <w:sz w:val="24"/>
                          <w:szCs w:val="24"/>
                        </w:rPr>
                      </w:pPr>
                      <w:r>
                        <w:rPr>
                          <w:b/>
                          <w:color w:val="FFFFFF" w:themeColor="background1"/>
                          <w:sz w:val="24"/>
                          <w:szCs w:val="24"/>
                        </w:rPr>
                        <w:t>Hours:</w:t>
                      </w:r>
                      <w:r w:rsidR="006C251A">
                        <w:rPr>
                          <w:b/>
                          <w:color w:val="FFFFFF" w:themeColor="background1"/>
                          <w:sz w:val="24"/>
                          <w:szCs w:val="24"/>
                        </w:rPr>
                        <w:t xml:space="preserve"> 37.5</w:t>
                      </w:r>
                      <w:r w:rsidRPr="007107E8">
                        <w:rPr>
                          <w:b/>
                          <w:color w:val="FFFFFF" w:themeColor="background1"/>
                          <w:sz w:val="24"/>
                          <w:szCs w:val="24"/>
                        </w:rPr>
                        <w:tab/>
                      </w:r>
                    </w:p>
                    <w:p w:rsidR="0036566B" w:rsidRDefault="0036566B" w:rsidP="0036566B">
                      <w:pPr>
                        <w:rPr>
                          <w:b/>
                          <w:color w:val="FFFFFF" w:themeColor="background1"/>
                          <w:sz w:val="24"/>
                          <w:szCs w:val="24"/>
                        </w:rPr>
                      </w:pPr>
                    </w:p>
                    <w:p w:rsidR="0036566B" w:rsidRDefault="0036566B" w:rsidP="0036566B">
                      <w:pPr>
                        <w:rPr>
                          <w:b/>
                          <w:color w:val="FFFFFF" w:themeColor="background1"/>
                          <w:sz w:val="24"/>
                          <w:szCs w:val="24"/>
                        </w:rPr>
                      </w:pPr>
                      <w:r w:rsidRPr="0036566B">
                        <w:rPr>
                          <w:b/>
                          <w:color w:val="FFFFFF" w:themeColor="background1"/>
                          <w:sz w:val="24"/>
                          <w:szCs w:val="24"/>
                        </w:rPr>
                        <w:t>Managerially accountable to:</w:t>
                      </w:r>
                      <w:r w:rsidR="006C251A">
                        <w:rPr>
                          <w:b/>
                          <w:color w:val="FFFFFF" w:themeColor="background1"/>
                          <w:sz w:val="24"/>
                          <w:szCs w:val="24"/>
                        </w:rPr>
                        <w:t xml:space="preserve"> Divisional Therapy Managers, Principal Therapists, </w:t>
                      </w:r>
                      <w:proofErr w:type="gramStart"/>
                      <w:r w:rsidR="006C251A">
                        <w:rPr>
                          <w:b/>
                          <w:color w:val="FFFFFF" w:themeColor="background1"/>
                          <w:sz w:val="24"/>
                          <w:szCs w:val="24"/>
                        </w:rPr>
                        <w:t>Advanced</w:t>
                      </w:r>
                      <w:proofErr w:type="gramEnd"/>
                      <w:r w:rsidR="006C251A">
                        <w:rPr>
                          <w:b/>
                          <w:color w:val="FFFFFF" w:themeColor="background1"/>
                          <w:sz w:val="24"/>
                          <w:szCs w:val="24"/>
                        </w:rPr>
                        <w:t xml:space="preserve"> Therapists</w:t>
                      </w:r>
                    </w:p>
                    <w:p w:rsidR="0036566B" w:rsidRDefault="0036566B" w:rsidP="0036566B">
                      <w:pPr>
                        <w:rPr>
                          <w:b/>
                          <w:color w:val="FFFFFF" w:themeColor="background1"/>
                          <w:sz w:val="24"/>
                          <w:szCs w:val="24"/>
                        </w:rPr>
                      </w:pPr>
                    </w:p>
                    <w:p w:rsidR="0036566B" w:rsidRPr="006C251A" w:rsidRDefault="0036566B" w:rsidP="0036566B">
                      <w:pPr>
                        <w:rPr>
                          <w:b/>
                          <w:color w:val="FFFFFF" w:themeColor="background1"/>
                          <w:sz w:val="24"/>
                          <w:szCs w:val="24"/>
                        </w:rPr>
                      </w:pPr>
                      <w:r w:rsidRPr="0036566B">
                        <w:rPr>
                          <w:b/>
                          <w:color w:val="FFFFFF" w:themeColor="background1"/>
                          <w:sz w:val="24"/>
                          <w:szCs w:val="24"/>
                        </w:rPr>
                        <w:t>Professionally accountable to:</w:t>
                      </w:r>
                      <w:r w:rsidR="006C251A">
                        <w:rPr>
                          <w:b/>
                          <w:color w:val="FFFFFF" w:themeColor="background1"/>
                          <w:sz w:val="24"/>
                          <w:szCs w:val="24"/>
                        </w:rPr>
                        <w:t xml:space="preserve"> </w:t>
                      </w:r>
                      <w:r w:rsidR="006C251A" w:rsidRPr="006C251A">
                        <w:rPr>
                          <w:b/>
                          <w:color w:val="FFFFFF" w:themeColor="background1"/>
                        </w:rPr>
                        <w:t xml:space="preserve">Divisional Therapy Managers, </w:t>
                      </w:r>
                      <w:r w:rsidR="006C251A">
                        <w:rPr>
                          <w:b/>
                          <w:color w:val="FFFFFF" w:themeColor="background1"/>
                        </w:rPr>
                        <w:t xml:space="preserve">Therapy Team &amp; </w:t>
                      </w:r>
                      <w:r w:rsidR="006C251A" w:rsidRPr="006C251A">
                        <w:rPr>
                          <w:b/>
                          <w:color w:val="FFFFFF" w:themeColor="background1"/>
                        </w:rPr>
                        <w:t>All members of the multi-disciplinary team patients, relatives and Carers</w:t>
                      </w:r>
                    </w:p>
                    <w:p w:rsidR="002C4FC5" w:rsidRDefault="002C4FC5" w:rsidP="002C4FC5">
                      <w:pPr>
                        <w:rPr>
                          <w:b/>
                          <w:color w:val="FFFFFF" w:themeColor="background1"/>
                          <w:sz w:val="24"/>
                          <w:szCs w:val="24"/>
                          <w:u w:val="single"/>
                        </w:rPr>
                      </w:pPr>
                    </w:p>
                    <w:p w:rsidR="002C4FC5" w:rsidRPr="002C4FC5" w:rsidRDefault="002C4FC5" w:rsidP="002C4FC5">
                      <w:pPr>
                        <w:rPr>
                          <w:b/>
                          <w:color w:val="FFFFFF" w:themeColor="background1"/>
                          <w:sz w:val="24"/>
                          <w:szCs w:val="24"/>
                          <w:u w:val="single"/>
                        </w:rPr>
                      </w:pPr>
                      <w:r w:rsidRPr="002C4FC5">
                        <w:rPr>
                          <w:b/>
                          <w:color w:val="FFFFFF" w:themeColor="background1"/>
                          <w:sz w:val="24"/>
                          <w:szCs w:val="24"/>
                          <w:u w:val="single"/>
                        </w:rPr>
                        <w:t>Role Summary</w:t>
                      </w:r>
                    </w:p>
                    <w:p w:rsidR="002C4FC5" w:rsidRPr="002C4FC5" w:rsidRDefault="002C4FC5" w:rsidP="002C4FC5">
                      <w:pPr>
                        <w:rPr>
                          <w:color w:val="FFFFFF" w:themeColor="background1"/>
                          <w:sz w:val="24"/>
                          <w:szCs w:val="24"/>
                        </w:rPr>
                      </w:pPr>
                    </w:p>
                    <w:p w:rsidR="0036566B" w:rsidRPr="006C251A" w:rsidRDefault="006C251A" w:rsidP="0036566B">
                      <w:pPr>
                        <w:rPr>
                          <w:b/>
                          <w:color w:val="FFFFFF" w:themeColor="background1"/>
                        </w:rPr>
                      </w:pPr>
                      <w:r w:rsidRPr="006C251A">
                        <w:rPr>
                          <w:b/>
                          <w:color w:val="FFFFFF" w:themeColor="background1"/>
                        </w:rPr>
                        <w:t>This role undertakes nine monthly rotations through the clinical speciality in which the individual is employed, where this is practical. This role works autonomously as an independent practitioner managing the clinical delivery of care within a specialty team and supervises less experienced therapists, support staff and students</w:t>
                      </w:r>
                    </w:p>
                  </w:txbxContent>
                </v:textbox>
              </v:rect>
            </w:pict>
          </mc:Fallback>
        </mc:AlternateContent>
      </w:r>
    </w:p>
    <w:p w:rsidR="0036566B" w:rsidRDefault="0036566B" w:rsidP="00BE23DB">
      <w:pPr>
        <w:jc w:val="center"/>
        <w:rPr>
          <w:b/>
          <w:u w:val="single"/>
        </w:rPr>
      </w:pPr>
    </w:p>
    <w:p w:rsidR="0036566B" w:rsidRDefault="0036566B"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6C251A" w:rsidRDefault="006C251A"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981AB2" w:rsidRDefault="00981AB2" w:rsidP="00981AB2">
      <w:pPr>
        <w:rPr>
          <w:b/>
          <w:sz w:val="24"/>
          <w:szCs w:val="24"/>
          <w:u w:val="single"/>
        </w:rPr>
      </w:pPr>
    </w:p>
    <w:p w:rsidR="00981AB2" w:rsidRDefault="00981AB2" w:rsidP="00981AB2">
      <w:pPr>
        <w:rPr>
          <w:b/>
          <w:sz w:val="24"/>
          <w:szCs w:val="24"/>
          <w:u w:val="single"/>
        </w:rPr>
      </w:pPr>
      <w:r w:rsidRPr="00981AB2">
        <w:rPr>
          <w:b/>
          <w:sz w:val="24"/>
          <w:szCs w:val="24"/>
          <w:u w:val="single"/>
        </w:rPr>
        <w:t>Key Areas/Tasks</w:t>
      </w:r>
    </w:p>
    <w:p w:rsidR="006C251A" w:rsidRPr="00981AB2" w:rsidRDefault="006C251A" w:rsidP="00981AB2">
      <w:pPr>
        <w:rPr>
          <w:b/>
          <w:sz w:val="24"/>
          <w:szCs w:val="24"/>
          <w:u w:val="single"/>
        </w:rPr>
      </w:pPr>
    </w:p>
    <w:p w:rsidR="006C251A" w:rsidRPr="00387D39" w:rsidRDefault="006C251A" w:rsidP="006C251A">
      <w:pPr>
        <w:numPr>
          <w:ilvl w:val="0"/>
          <w:numId w:val="26"/>
        </w:numPr>
        <w:tabs>
          <w:tab w:val="num" w:pos="540"/>
        </w:tabs>
        <w:ind w:left="540" w:hanging="540"/>
      </w:pPr>
      <w:r w:rsidRPr="00387D39">
        <w:t xml:space="preserve">To actively participate in ward meetings, ward rounds, case conferences as appropriate.  </w:t>
      </w:r>
    </w:p>
    <w:p w:rsidR="006C251A" w:rsidRPr="00387D39" w:rsidRDefault="006C251A" w:rsidP="006C251A">
      <w:pPr>
        <w:numPr>
          <w:ilvl w:val="0"/>
          <w:numId w:val="26"/>
        </w:numPr>
        <w:tabs>
          <w:tab w:val="num" w:pos="540"/>
        </w:tabs>
        <w:ind w:left="540" w:hanging="540"/>
      </w:pPr>
      <w:r w:rsidRPr="00387D39">
        <w:t>Liaise with other agency service providers (includ</w:t>
      </w:r>
      <w:r>
        <w:t xml:space="preserve">ing GP’s, Clinics, Community / </w:t>
      </w:r>
      <w:r w:rsidRPr="00387D39">
        <w:t>Outpatients Service, Intermediate Care Team, Equipment Loan Stores, Discharge Team).</w:t>
      </w:r>
    </w:p>
    <w:p w:rsidR="006C251A" w:rsidRPr="00387D39" w:rsidRDefault="006C251A" w:rsidP="006C251A">
      <w:pPr>
        <w:numPr>
          <w:ilvl w:val="0"/>
          <w:numId w:val="26"/>
        </w:numPr>
        <w:tabs>
          <w:tab w:val="num" w:pos="540"/>
          <w:tab w:val="left" w:pos="2820"/>
        </w:tabs>
        <w:ind w:left="540" w:hanging="540"/>
        <w:rPr>
          <w:i/>
        </w:rPr>
      </w:pPr>
      <w:r w:rsidRPr="00387D39">
        <w:t xml:space="preserve">To support and liaise with Band 7 and 8 therapists and </w:t>
      </w:r>
      <w:smartTag w:uri="urn:schemas-microsoft-com:office:smarttags" w:element="PersonName">
        <w:r w:rsidRPr="00387D39">
          <w:t>Team Leaders</w:t>
        </w:r>
      </w:smartTag>
      <w:r w:rsidRPr="00387D39">
        <w:t>.</w:t>
      </w:r>
    </w:p>
    <w:p w:rsidR="006C251A" w:rsidRDefault="006C251A" w:rsidP="006C251A">
      <w:pPr>
        <w:numPr>
          <w:ilvl w:val="0"/>
          <w:numId w:val="26"/>
        </w:numPr>
        <w:tabs>
          <w:tab w:val="num" w:pos="540"/>
        </w:tabs>
        <w:ind w:left="540" w:hanging="540"/>
      </w:pPr>
      <w:r w:rsidRPr="00387D39">
        <w:t>To use motivational and negotiation skills in the treatment of patients in your specialised area to gain consent and compliance with treatment particularly where patients have significant barriers to communication e.g. dementia, cognitive impairment, behavioural problems low awareness state.</w:t>
      </w:r>
    </w:p>
    <w:p w:rsidR="006C251A" w:rsidRPr="00387D39" w:rsidRDefault="006C251A" w:rsidP="006C251A">
      <w:pPr>
        <w:numPr>
          <w:ilvl w:val="0"/>
          <w:numId w:val="26"/>
        </w:numPr>
        <w:tabs>
          <w:tab w:val="num" w:pos="540"/>
        </w:tabs>
        <w:ind w:left="540" w:hanging="540"/>
        <w:rPr>
          <w:lang w:eastAsia="en-US"/>
        </w:rPr>
      </w:pPr>
      <w:r w:rsidRPr="00387D39">
        <w:rPr>
          <w:lang w:eastAsia="en-US"/>
        </w:rPr>
        <w:t>To deliver and receive complex and sensitive information to and from patients, professional colleagues and other members o</w:t>
      </w:r>
      <w:r>
        <w:rPr>
          <w:lang w:eastAsia="en-US"/>
        </w:rPr>
        <w:t>f the multi-</w:t>
      </w:r>
      <w:r w:rsidRPr="00387D39">
        <w:rPr>
          <w:lang w:eastAsia="en-US"/>
        </w:rPr>
        <w:t>disciplinary team.</w:t>
      </w:r>
    </w:p>
    <w:p w:rsidR="006C251A" w:rsidRPr="00426774" w:rsidRDefault="006C251A" w:rsidP="006C251A">
      <w:pPr>
        <w:numPr>
          <w:ilvl w:val="0"/>
          <w:numId w:val="36"/>
        </w:numPr>
        <w:tabs>
          <w:tab w:val="clear" w:pos="720"/>
          <w:tab w:val="num" w:pos="540"/>
          <w:tab w:val="num" w:pos="567"/>
        </w:tabs>
        <w:ind w:left="567" w:hanging="567"/>
      </w:pPr>
      <w:r w:rsidRPr="00426774">
        <w:rPr>
          <w:rFonts w:cs="Times New Roman"/>
          <w:szCs w:val="20"/>
          <w:lang w:eastAsia="en-US"/>
        </w:rPr>
        <w:t>To use analytical and problem solving skills to interpret comple</w:t>
      </w:r>
      <w:r>
        <w:rPr>
          <w:rFonts w:cs="Times New Roman"/>
          <w:szCs w:val="20"/>
          <w:lang w:eastAsia="en-US"/>
        </w:rPr>
        <w:t xml:space="preserve">x information from a variety of </w:t>
      </w:r>
      <w:r w:rsidRPr="00426774">
        <w:rPr>
          <w:rFonts w:cs="Times New Roman"/>
          <w:szCs w:val="20"/>
          <w:lang w:eastAsia="en-US"/>
        </w:rPr>
        <w:t>sources e.g. medical notes, diagnostic tests and clinical investigations.</w:t>
      </w:r>
    </w:p>
    <w:p w:rsidR="006C251A" w:rsidRPr="00DD53D6" w:rsidRDefault="006C251A" w:rsidP="006C251A">
      <w:pPr>
        <w:numPr>
          <w:ilvl w:val="0"/>
          <w:numId w:val="28"/>
        </w:numPr>
        <w:tabs>
          <w:tab w:val="num" w:pos="540"/>
        </w:tabs>
        <w:ind w:left="540" w:hanging="540"/>
      </w:pPr>
      <w:r w:rsidRPr="00387D39">
        <w:t>To interpret, analyse and evaluate results to form a progressive therapy treatment plan with due consideration to contraindications and precautions, liaising with more experienced staff for advice</w:t>
      </w:r>
    </w:p>
    <w:p w:rsidR="006C251A" w:rsidRDefault="006C251A" w:rsidP="006C251A">
      <w:pPr>
        <w:numPr>
          <w:ilvl w:val="0"/>
          <w:numId w:val="29"/>
        </w:numPr>
        <w:tabs>
          <w:tab w:val="num" w:pos="540"/>
        </w:tabs>
        <w:ind w:left="540" w:hanging="540"/>
      </w:pPr>
      <w:r w:rsidRPr="00387D39">
        <w:t xml:space="preserve">To plan, manage and prioritise own caseload and delegate work appropriately to band 5 staff, </w:t>
      </w:r>
    </w:p>
    <w:p w:rsidR="006C251A" w:rsidRPr="00387D39" w:rsidRDefault="006C251A" w:rsidP="006C251A">
      <w:pPr>
        <w:numPr>
          <w:ilvl w:val="0"/>
          <w:numId w:val="29"/>
        </w:numPr>
        <w:tabs>
          <w:tab w:val="num" w:pos="540"/>
        </w:tabs>
        <w:ind w:left="540" w:hanging="540"/>
      </w:pPr>
      <w:r>
        <w:t>To</w:t>
      </w:r>
      <w:r w:rsidRPr="00387D39">
        <w:t xml:space="preserve"> make customised splints or casts for patients using e</w:t>
      </w:r>
      <w:r>
        <w:t>.</w:t>
      </w:r>
      <w:r w:rsidRPr="00387D39">
        <w:t>g</w:t>
      </w:r>
      <w:r>
        <w:t>.</w:t>
      </w:r>
      <w:r w:rsidRPr="00387D39">
        <w:t xml:space="preserve"> thermoplastic materials.  Dexterity and speed required ensuring correct alignment of joints and placement of the splint before the material hardens. </w:t>
      </w:r>
    </w:p>
    <w:p w:rsidR="006C251A" w:rsidRPr="00DD53D6" w:rsidRDefault="006C251A" w:rsidP="006C251A">
      <w:pPr>
        <w:numPr>
          <w:ilvl w:val="0"/>
          <w:numId w:val="29"/>
        </w:numPr>
        <w:tabs>
          <w:tab w:val="num" w:pos="540"/>
        </w:tabs>
        <w:ind w:left="540" w:hanging="540"/>
      </w:pPr>
      <w:r w:rsidRPr="00387D39">
        <w:t xml:space="preserve">To use manual and mobilising skills in the assessment and treatment of patients </w:t>
      </w:r>
    </w:p>
    <w:p w:rsidR="006C251A" w:rsidRPr="00387D39" w:rsidRDefault="006C251A" w:rsidP="006C251A">
      <w:pPr>
        <w:numPr>
          <w:ilvl w:val="0"/>
          <w:numId w:val="27"/>
        </w:numPr>
        <w:tabs>
          <w:tab w:val="num" w:pos="540"/>
        </w:tabs>
        <w:ind w:left="540" w:hanging="540"/>
      </w:pPr>
      <w:r w:rsidRPr="00387D39">
        <w:t>To provide cover for other teams within the Directorate based on your knowledge, skills and competencies in order to meet changing priorities and service demands.</w:t>
      </w:r>
    </w:p>
    <w:p w:rsidR="006C251A" w:rsidRPr="00387D39" w:rsidRDefault="006C251A" w:rsidP="006C251A">
      <w:pPr>
        <w:numPr>
          <w:ilvl w:val="0"/>
          <w:numId w:val="27"/>
        </w:numPr>
        <w:tabs>
          <w:tab w:val="num" w:pos="540"/>
        </w:tabs>
        <w:ind w:left="540" w:hanging="540"/>
      </w:pPr>
      <w:r w:rsidRPr="00387D39">
        <w:t>To decide if further therapeutic intervention is required following a patients discharge from hospital and to arrange as necessary</w:t>
      </w:r>
    </w:p>
    <w:p w:rsidR="006C251A" w:rsidRPr="00387D39" w:rsidRDefault="006C251A" w:rsidP="006C251A">
      <w:pPr>
        <w:numPr>
          <w:ilvl w:val="0"/>
          <w:numId w:val="27"/>
        </w:numPr>
        <w:tabs>
          <w:tab w:val="num" w:pos="540"/>
        </w:tabs>
        <w:ind w:left="540" w:hanging="540"/>
      </w:pPr>
      <w:r w:rsidRPr="00387D39">
        <w:t>To select treatment techniques with awareness of the relative benefits and risks of that intervention.</w:t>
      </w:r>
      <w:r w:rsidRPr="00387D39">
        <w:rPr>
          <w:i/>
        </w:rPr>
        <w:t xml:space="preserve"> </w:t>
      </w:r>
    </w:p>
    <w:p w:rsidR="006C251A" w:rsidRPr="00387D39" w:rsidRDefault="006C251A" w:rsidP="006C251A">
      <w:pPr>
        <w:numPr>
          <w:ilvl w:val="0"/>
          <w:numId w:val="27"/>
        </w:numPr>
        <w:tabs>
          <w:tab w:val="num" w:pos="540"/>
        </w:tabs>
        <w:ind w:left="540" w:hanging="540"/>
        <w:rPr>
          <w:lang w:eastAsia="en-US"/>
        </w:rPr>
      </w:pPr>
      <w:r w:rsidRPr="00387D39">
        <w:rPr>
          <w:lang w:eastAsia="en-US"/>
        </w:rPr>
        <w:t>To educate patients and their relatives / carers about their condition and its significance and ensure that care information and support is available.</w:t>
      </w:r>
    </w:p>
    <w:p w:rsidR="006C251A" w:rsidRPr="00387D39" w:rsidRDefault="006C251A" w:rsidP="006C251A">
      <w:pPr>
        <w:numPr>
          <w:ilvl w:val="0"/>
          <w:numId w:val="27"/>
        </w:numPr>
        <w:tabs>
          <w:tab w:val="num" w:pos="540"/>
        </w:tabs>
        <w:ind w:left="540" w:hanging="540"/>
      </w:pPr>
      <w:r w:rsidRPr="00387D39">
        <w:lastRenderedPageBreak/>
        <w:t>To plan, implement and evaluate treatment plans for patients who may have complex needs including physiological, psychological and social factors, reviewing and adapting treatment plans to suit the patients’ individual needs.  Intervention will include discussion with the patient and / or relatives / carers regarding the impact of a diagnosis and the outcome of planned therapy treatment</w:t>
      </w:r>
    </w:p>
    <w:p w:rsidR="006C251A" w:rsidRPr="00387D39" w:rsidRDefault="006C251A" w:rsidP="006C251A">
      <w:pPr>
        <w:numPr>
          <w:ilvl w:val="0"/>
          <w:numId w:val="27"/>
        </w:numPr>
        <w:tabs>
          <w:tab w:val="num" w:pos="540"/>
        </w:tabs>
        <w:ind w:left="540" w:hanging="540"/>
      </w:pPr>
      <w:r w:rsidRPr="00387D39">
        <w:t>To ensure that suitable equipment and materials are selected and properly used and that staff, patients and carers are appropriately trained.</w:t>
      </w:r>
    </w:p>
    <w:p w:rsidR="006C251A" w:rsidRPr="00387D39" w:rsidRDefault="006C251A" w:rsidP="006C251A">
      <w:pPr>
        <w:numPr>
          <w:ilvl w:val="0"/>
          <w:numId w:val="27"/>
        </w:numPr>
        <w:tabs>
          <w:tab w:val="num" w:pos="540"/>
        </w:tabs>
        <w:ind w:left="540" w:hanging="540"/>
      </w:pPr>
      <w:r w:rsidRPr="00387D39">
        <w:t xml:space="preserve">To carry out specialised assessments, procedures / techniques which may / may not involve use of equipment? </w:t>
      </w:r>
    </w:p>
    <w:p w:rsidR="006C251A" w:rsidRPr="00DD53D6" w:rsidRDefault="006C251A" w:rsidP="006C251A">
      <w:pPr>
        <w:numPr>
          <w:ilvl w:val="0"/>
          <w:numId w:val="27"/>
        </w:numPr>
        <w:tabs>
          <w:tab w:val="num" w:pos="540"/>
        </w:tabs>
        <w:ind w:left="540" w:hanging="540"/>
      </w:pPr>
      <w:r>
        <w:t xml:space="preserve">To undertake </w:t>
      </w:r>
      <w:r w:rsidRPr="00387D39">
        <w:t>bank holiday / weekend work across 2 Trust sites including working unsociable hours and lone working.</w:t>
      </w:r>
    </w:p>
    <w:p w:rsidR="006C251A" w:rsidRPr="00387D39" w:rsidRDefault="006C251A" w:rsidP="006C251A">
      <w:pPr>
        <w:numPr>
          <w:ilvl w:val="0"/>
          <w:numId w:val="30"/>
        </w:numPr>
        <w:tabs>
          <w:tab w:val="clear" w:pos="720"/>
          <w:tab w:val="num" w:pos="540"/>
        </w:tabs>
        <w:ind w:left="540" w:hanging="540"/>
      </w:pPr>
      <w:r w:rsidRPr="00387D39">
        <w:t>To work towards national and locally agreed standards of service.</w:t>
      </w:r>
    </w:p>
    <w:p w:rsidR="006C251A" w:rsidRPr="00387D39" w:rsidRDefault="006C251A" w:rsidP="006C251A">
      <w:pPr>
        <w:numPr>
          <w:ilvl w:val="0"/>
          <w:numId w:val="30"/>
        </w:numPr>
        <w:tabs>
          <w:tab w:val="clear" w:pos="720"/>
          <w:tab w:val="num" w:pos="540"/>
        </w:tabs>
        <w:ind w:left="540" w:hanging="540"/>
        <w:rPr>
          <w:lang w:eastAsia="en-US"/>
        </w:rPr>
      </w:pPr>
      <w:r w:rsidRPr="00387D39">
        <w:rPr>
          <w:lang w:eastAsia="en-US"/>
        </w:rPr>
        <w:t xml:space="preserve">To contribute to service development in liaison with the </w:t>
      </w:r>
      <w:smartTag w:uri="urn:schemas-microsoft-com:office:smarttags" w:element="PersonName">
        <w:r w:rsidRPr="00387D39">
          <w:rPr>
            <w:lang w:eastAsia="en-US"/>
          </w:rPr>
          <w:t>Team Leaders</w:t>
        </w:r>
      </w:smartTag>
    </w:p>
    <w:p w:rsidR="006C251A" w:rsidRPr="00387D39" w:rsidRDefault="006C251A" w:rsidP="006C251A">
      <w:pPr>
        <w:numPr>
          <w:ilvl w:val="0"/>
          <w:numId w:val="30"/>
        </w:numPr>
        <w:tabs>
          <w:tab w:val="clear" w:pos="720"/>
          <w:tab w:val="num" w:pos="540"/>
        </w:tabs>
        <w:ind w:left="540" w:hanging="540"/>
      </w:pPr>
      <w:r w:rsidRPr="00387D39">
        <w:t xml:space="preserve">To participate in the development and implementation of quality initiatives including standards of patient care, protocols, guidelines, clinical audit, research projects and monitoring of service provision in collaboration with colleagues and service users within the remit of the post </w:t>
      </w:r>
    </w:p>
    <w:p w:rsidR="006C251A" w:rsidRPr="00DD53D6" w:rsidRDefault="006C251A" w:rsidP="006C251A">
      <w:pPr>
        <w:numPr>
          <w:ilvl w:val="0"/>
          <w:numId w:val="30"/>
        </w:numPr>
        <w:tabs>
          <w:tab w:val="clear" w:pos="720"/>
          <w:tab w:val="num" w:pos="540"/>
        </w:tabs>
        <w:ind w:left="540" w:hanging="540"/>
      </w:pPr>
      <w:r w:rsidRPr="00387D39">
        <w:t>To be flexible and adapt to the changing needs of the Therapies D</w:t>
      </w:r>
      <w:r>
        <w:t>epartment</w:t>
      </w:r>
      <w:r w:rsidRPr="00387D39">
        <w:t>.</w:t>
      </w:r>
    </w:p>
    <w:p w:rsidR="006C251A" w:rsidRPr="00387D39" w:rsidRDefault="006C251A" w:rsidP="006C251A">
      <w:pPr>
        <w:numPr>
          <w:ilvl w:val="0"/>
          <w:numId w:val="31"/>
        </w:numPr>
        <w:tabs>
          <w:tab w:val="num" w:pos="540"/>
        </w:tabs>
        <w:ind w:left="540" w:hanging="540"/>
      </w:pPr>
      <w:r w:rsidRPr="00387D39">
        <w:t>To keep accurate and up to date patient records, documentation and statistical information following local and national guidelines.</w:t>
      </w:r>
    </w:p>
    <w:p w:rsidR="006C251A" w:rsidRPr="00DD53D6" w:rsidRDefault="006C251A" w:rsidP="006C251A">
      <w:pPr>
        <w:numPr>
          <w:ilvl w:val="0"/>
          <w:numId w:val="31"/>
        </w:numPr>
        <w:tabs>
          <w:tab w:val="num" w:pos="540"/>
        </w:tabs>
        <w:ind w:left="540" w:hanging="540"/>
      </w:pPr>
      <w:r w:rsidRPr="00387D39">
        <w:t xml:space="preserve">To access and input to manual and electronic information systems. </w:t>
      </w:r>
    </w:p>
    <w:p w:rsidR="006C251A" w:rsidRPr="00DD53D6" w:rsidRDefault="006C251A" w:rsidP="006C251A">
      <w:pPr>
        <w:numPr>
          <w:ilvl w:val="0"/>
          <w:numId w:val="32"/>
        </w:numPr>
        <w:tabs>
          <w:tab w:val="num" w:pos="540"/>
        </w:tabs>
        <w:ind w:left="540" w:hanging="540"/>
        <w:rPr>
          <w:rFonts w:cs="Times New Roman"/>
          <w:szCs w:val="20"/>
          <w:lang w:eastAsia="en-US"/>
        </w:rPr>
      </w:pPr>
      <w:r w:rsidRPr="00387D39">
        <w:rPr>
          <w:rFonts w:cs="Times New Roman"/>
          <w:szCs w:val="20"/>
          <w:lang w:eastAsia="en-US"/>
        </w:rPr>
        <w:t>To assist in the evaluation of current practice including the use of audit, research and development, protocols, guidelines and standards for change and contribute to service development.</w:t>
      </w:r>
    </w:p>
    <w:p w:rsidR="006C251A" w:rsidRPr="00DD53D6" w:rsidRDefault="006C251A" w:rsidP="006C251A">
      <w:pPr>
        <w:numPr>
          <w:ilvl w:val="0"/>
          <w:numId w:val="32"/>
        </w:numPr>
        <w:tabs>
          <w:tab w:val="num" w:pos="540"/>
        </w:tabs>
        <w:ind w:left="540" w:hanging="540"/>
      </w:pPr>
      <w:r w:rsidRPr="00387D39">
        <w:t>To adhere to the relevant professional code of ethics and code of professional conduct.</w:t>
      </w:r>
    </w:p>
    <w:p w:rsidR="006C251A" w:rsidRPr="00387D39" w:rsidRDefault="006C251A" w:rsidP="006C251A">
      <w:pPr>
        <w:numPr>
          <w:ilvl w:val="0"/>
          <w:numId w:val="32"/>
        </w:numPr>
        <w:tabs>
          <w:tab w:val="num" w:pos="540"/>
        </w:tabs>
        <w:ind w:left="540" w:hanging="540"/>
      </w:pPr>
      <w:r w:rsidRPr="00387D39">
        <w:t>To undertake assessment and treatment of patients on a daily basis,</w:t>
      </w:r>
      <w:r w:rsidRPr="00387D39">
        <w:rPr>
          <w:i/>
        </w:rPr>
        <w:t xml:space="preserve"> </w:t>
      </w:r>
      <w:r w:rsidRPr="00387D39">
        <w:t>using manual handling techniques in the rehabilitation of patients working within Trust, Directorate and professional policies, guidelines and protocols</w:t>
      </w:r>
    </w:p>
    <w:p w:rsidR="006C251A" w:rsidRPr="00DD53D6" w:rsidRDefault="006C251A" w:rsidP="006C251A">
      <w:pPr>
        <w:numPr>
          <w:ilvl w:val="0"/>
          <w:numId w:val="32"/>
        </w:numPr>
        <w:tabs>
          <w:tab w:val="num" w:pos="540"/>
        </w:tabs>
        <w:ind w:left="540" w:hanging="540"/>
      </w:pPr>
      <w:r w:rsidRPr="00387D39">
        <w:t xml:space="preserve">To move and handle equipment on a daily basis e.g. hoists, wheelchairs, assistive equipment (e.g. walking aids, toilet seats) </w:t>
      </w:r>
    </w:p>
    <w:p w:rsidR="006C251A" w:rsidRPr="00387D39" w:rsidRDefault="006C251A" w:rsidP="006C251A">
      <w:pPr>
        <w:numPr>
          <w:ilvl w:val="0"/>
          <w:numId w:val="33"/>
        </w:numPr>
        <w:tabs>
          <w:tab w:val="num" w:pos="540"/>
        </w:tabs>
        <w:ind w:left="540" w:hanging="540"/>
      </w:pPr>
      <w:r w:rsidRPr="00387D39">
        <w:t>To concentrate for up to 1-2 hours at a time through the shift whilst reading, interpreting and analysing patients notes, preparing reports, carrying out assessments and treatments and when documenting treatment interventions, outcomes, analyses and plans</w:t>
      </w:r>
    </w:p>
    <w:p w:rsidR="006C251A" w:rsidRPr="00387D39" w:rsidRDefault="006C251A" w:rsidP="006C251A">
      <w:pPr>
        <w:numPr>
          <w:ilvl w:val="0"/>
          <w:numId w:val="33"/>
        </w:numPr>
        <w:tabs>
          <w:tab w:val="num" w:pos="540"/>
        </w:tabs>
        <w:ind w:left="540" w:hanging="540"/>
      </w:pPr>
      <w:r w:rsidRPr="00387D39">
        <w:t xml:space="preserve">To carry a bleep and to change from one activity to another at short notice e.g. to manage staff issues, meet changing clinical or work demands </w:t>
      </w:r>
    </w:p>
    <w:p w:rsidR="006C251A" w:rsidRPr="00387D39" w:rsidRDefault="006C251A" w:rsidP="006C251A">
      <w:pPr>
        <w:numPr>
          <w:ilvl w:val="0"/>
          <w:numId w:val="34"/>
        </w:numPr>
        <w:tabs>
          <w:tab w:val="num" w:pos="540"/>
        </w:tabs>
        <w:ind w:left="540" w:hanging="540"/>
      </w:pPr>
      <w:r w:rsidRPr="00387D39">
        <w:t xml:space="preserve">To respond appropriately in an emergency situation in case of cardiac / respiratory arrest, on acute deterioration of a patient’s condition during therapy intervention.  </w:t>
      </w:r>
    </w:p>
    <w:p w:rsidR="006C251A" w:rsidRPr="00387D39" w:rsidRDefault="006C251A" w:rsidP="006C251A">
      <w:pPr>
        <w:numPr>
          <w:ilvl w:val="0"/>
          <w:numId w:val="34"/>
        </w:numPr>
        <w:tabs>
          <w:tab w:val="num" w:pos="540"/>
        </w:tabs>
        <w:ind w:left="540" w:hanging="540"/>
      </w:pPr>
      <w:r w:rsidRPr="00387D39">
        <w:t>To work in highly challenging, distressing or emotionally charged situation providing treatment to critically ill, deteriorating or terminally ill patients and support others in that environment.</w:t>
      </w:r>
    </w:p>
    <w:p w:rsidR="006C251A" w:rsidRPr="00387D39" w:rsidRDefault="006C251A" w:rsidP="006C251A">
      <w:pPr>
        <w:numPr>
          <w:ilvl w:val="0"/>
          <w:numId w:val="34"/>
        </w:numPr>
        <w:tabs>
          <w:tab w:val="num" w:pos="540"/>
        </w:tabs>
        <w:ind w:left="540" w:hanging="540"/>
      </w:pPr>
      <w:r w:rsidRPr="00387D39">
        <w:t>To deliver unwelcome or hard to accept information to patients and carers, for example, relating to limited rehabilitation outcomes and inability to return to previous home environment.</w:t>
      </w:r>
    </w:p>
    <w:p w:rsidR="006C251A" w:rsidRPr="00DD53D6" w:rsidRDefault="006C251A" w:rsidP="006C251A">
      <w:pPr>
        <w:numPr>
          <w:ilvl w:val="0"/>
          <w:numId w:val="34"/>
        </w:numPr>
        <w:tabs>
          <w:tab w:val="num" w:pos="540"/>
        </w:tabs>
        <w:ind w:left="540" w:hanging="540"/>
      </w:pPr>
      <w:r w:rsidRPr="00387D39">
        <w:t>To give consideration to and manage the emotional and psychological requirements of patients (and their carers) who have a chronic, acute or terminal diagnosis or who are going through a bereavement following e.g. loss of a limb or functional ability.</w:t>
      </w:r>
    </w:p>
    <w:p w:rsidR="006C251A" w:rsidRPr="00387D39" w:rsidRDefault="006C251A" w:rsidP="006C251A">
      <w:pPr>
        <w:numPr>
          <w:ilvl w:val="0"/>
          <w:numId w:val="35"/>
        </w:numPr>
        <w:tabs>
          <w:tab w:val="num" w:pos="540"/>
        </w:tabs>
        <w:ind w:left="540" w:hanging="540"/>
      </w:pPr>
      <w:r w:rsidRPr="00387D39">
        <w:t xml:space="preserve">To manage patients who may present with infectious diseases, or need special consideration with regards to coping with bodily fluids. </w:t>
      </w:r>
    </w:p>
    <w:p w:rsidR="006C251A" w:rsidRPr="00387D39" w:rsidRDefault="006C251A" w:rsidP="006C251A">
      <w:pPr>
        <w:numPr>
          <w:ilvl w:val="0"/>
          <w:numId w:val="35"/>
        </w:numPr>
        <w:tabs>
          <w:tab w:val="num" w:pos="540"/>
        </w:tabs>
        <w:ind w:left="540" w:hanging="540"/>
      </w:pPr>
      <w:r w:rsidRPr="00387D39">
        <w:t>To work in a highly unpleasant environment with frequent daily exposure to body fluids, including sputum, sick, urine and faeces (and dealing with these as appropriate) and occasional exposure to verbal or physical aggression.</w:t>
      </w:r>
    </w:p>
    <w:p w:rsidR="00981AB2" w:rsidRDefault="006C251A" w:rsidP="006C251A">
      <w:pPr>
        <w:numPr>
          <w:ilvl w:val="0"/>
          <w:numId w:val="35"/>
        </w:numPr>
        <w:tabs>
          <w:tab w:val="num" w:pos="540"/>
        </w:tabs>
        <w:ind w:left="540" w:hanging="540"/>
      </w:pPr>
      <w:r w:rsidRPr="00387D39">
        <w:t>To undertake work in the patient’s home environment as necessary with due regard to the issues potentially compromising safe working practice e.g. working in restricted spaces</w:t>
      </w:r>
    </w:p>
    <w:p w:rsidR="006C251A" w:rsidRPr="006C251A" w:rsidRDefault="006C251A" w:rsidP="006C251A">
      <w:pPr>
        <w:ind w:left="540"/>
      </w:pPr>
    </w:p>
    <w:p w:rsidR="00981AB2" w:rsidRPr="00981AB2" w:rsidRDefault="00981AB2" w:rsidP="00981AB2">
      <w:pPr>
        <w:rPr>
          <w:b/>
          <w:sz w:val="24"/>
          <w:szCs w:val="24"/>
        </w:rPr>
      </w:pPr>
      <w:r w:rsidRPr="00981AB2">
        <w:rPr>
          <w:b/>
          <w:sz w:val="24"/>
          <w:szCs w:val="24"/>
        </w:rPr>
        <w:t>Personal/Professional Development</w:t>
      </w:r>
    </w:p>
    <w:p w:rsidR="00981AB2" w:rsidRPr="00981AB2" w:rsidRDefault="00981AB2" w:rsidP="00981AB2">
      <w:pPr>
        <w:rPr>
          <w:sz w:val="24"/>
          <w:szCs w:val="24"/>
        </w:rPr>
      </w:pPr>
    </w:p>
    <w:p w:rsidR="00981AB2" w:rsidRPr="00981AB2" w:rsidRDefault="00981AB2" w:rsidP="00981AB2">
      <w:pPr>
        <w:numPr>
          <w:ilvl w:val="0"/>
          <w:numId w:val="1"/>
        </w:numPr>
        <w:tabs>
          <w:tab w:val="clear" w:pos="720"/>
        </w:tabs>
        <w:ind w:left="426" w:hanging="426"/>
        <w:rPr>
          <w:sz w:val="24"/>
          <w:szCs w:val="24"/>
        </w:rPr>
      </w:pPr>
      <w:r w:rsidRPr="00981AB2">
        <w:rPr>
          <w:sz w:val="24"/>
          <w:szCs w:val="24"/>
        </w:rPr>
        <w:t>To take every reasonable opportunity to maintain and improve your professional knowledge and competence</w:t>
      </w:r>
    </w:p>
    <w:p w:rsidR="00981AB2" w:rsidRPr="00981AB2" w:rsidRDefault="00981AB2" w:rsidP="00981AB2">
      <w:pPr>
        <w:numPr>
          <w:ilvl w:val="0"/>
          <w:numId w:val="1"/>
        </w:numPr>
        <w:tabs>
          <w:tab w:val="clear" w:pos="720"/>
        </w:tabs>
        <w:ind w:left="426" w:hanging="426"/>
        <w:rPr>
          <w:sz w:val="24"/>
          <w:szCs w:val="24"/>
        </w:rPr>
      </w:pPr>
      <w:r w:rsidRPr="00981AB2">
        <w:rPr>
          <w:sz w:val="24"/>
          <w:szCs w:val="24"/>
        </w:rPr>
        <w:t>To participate in personal objective setting and review, including the creation of a personal development plan and the Trust’s appraisal process.</w:t>
      </w:r>
    </w:p>
    <w:p w:rsidR="008B3A0A" w:rsidRDefault="008B3A0A" w:rsidP="00981AB2">
      <w:pPr>
        <w:rPr>
          <w:b/>
          <w:sz w:val="24"/>
          <w:szCs w:val="24"/>
        </w:rPr>
      </w:pPr>
    </w:p>
    <w:p w:rsidR="006C251A" w:rsidRDefault="006C251A" w:rsidP="00981AB2">
      <w:pPr>
        <w:rPr>
          <w:b/>
          <w:sz w:val="24"/>
          <w:szCs w:val="24"/>
        </w:rPr>
      </w:pPr>
    </w:p>
    <w:p w:rsidR="00981AB2" w:rsidRPr="00981AB2" w:rsidRDefault="00981AB2" w:rsidP="00981AB2">
      <w:pPr>
        <w:rPr>
          <w:b/>
          <w:sz w:val="24"/>
          <w:szCs w:val="24"/>
        </w:rPr>
      </w:pPr>
      <w:r w:rsidRPr="00981AB2">
        <w:rPr>
          <w:b/>
          <w:sz w:val="24"/>
          <w:szCs w:val="24"/>
        </w:rPr>
        <w:lastRenderedPageBreak/>
        <w:t xml:space="preserve">Health and Safety </w:t>
      </w:r>
    </w:p>
    <w:p w:rsidR="00981AB2" w:rsidRPr="00981AB2" w:rsidRDefault="00981AB2" w:rsidP="00981AB2">
      <w:pPr>
        <w:rPr>
          <w:b/>
          <w:sz w:val="24"/>
          <w:szCs w:val="24"/>
        </w:rPr>
      </w:pPr>
    </w:p>
    <w:p w:rsidR="00981AB2" w:rsidRPr="008B3A0A" w:rsidRDefault="00981AB2" w:rsidP="008B3A0A">
      <w:pPr>
        <w:pStyle w:val="ListParagraph"/>
        <w:numPr>
          <w:ilvl w:val="0"/>
          <w:numId w:val="25"/>
        </w:numPr>
        <w:rPr>
          <w:sz w:val="24"/>
          <w:szCs w:val="24"/>
        </w:rPr>
      </w:pPr>
      <w:r w:rsidRPr="008B3A0A">
        <w:rPr>
          <w:sz w:val="24"/>
          <w:szCs w:val="24"/>
        </w:rPr>
        <w:t xml:space="preserve">To take reasonable care for your own Health and Safety and that of any other person who may be affected by your acts or omissions at work. </w:t>
      </w:r>
    </w:p>
    <w:p w:rsidR="00981AB2" w:rsidRPr="00981AB2" w:rsidRDefault="00981AB2" w:rsidP="00981AB2">
      <w:pPr>
        <w:rPr>
          <w:sz w:val="24"/>
          <w:szCs w:val="24"/>
        </w:rPr>
      </w:pPr>
    </w:p>
    <w:p w:rsidR="00981AB2" w:rsidRPr="006C251A" w:rsidRDefault="00981AB2" w:rsidP="00981AB2">
      <w:pPr>
        <w:pStyle w:val="ListParagraph"/>
        <w:numPr>
          <w:ilvl w:val="0"/>
          <w:numId w:val="25"/>
        </w:numPr>
        <w:rPr>
          <w:sz w:val="24"/>
          <w:szCs w:val="24"/>
        </w:rPr>
      </w:pPr>
      <w:r w:rsidRPr="008B3A0A">
        <w:rPr>
          <w:sz w:val="24"/>
          <w:szCs w:val="24"/>
        </w:rPr>
        <w:t>To co-operate with University Hospitals of North Midlands (NHS) Trust in ensuring that statutory regulations, codes of practice, local policies and departmental health and safety rules are adhered to.</w:t>
      </w:r>
    </w:p>
    <w:p w:rsidR="00981AB2" w:rsidRPr="008B3A0A" w:rsidRDefault="00981AB2" w:rsidP="008B3A0A">
      <w:pPr>
        <w:pStyle w:val="ListParagraph"/>
        <w:numPr>
          <w:ilvl w:val="0"/>
          <w:numId w:val="25"/>
        </w:numPr>
        <w:rPr>
          <w:sz w:val="24"/>
          <w:szCs w:val="24"/>
        </w:rPr>
      </w:pPr>
      <w:r w:rsidRPr="008B3A0A">
        <w:rPr>
          <w:sz w:val="24"/>
          <w:szCs w:val="24"/>
        </w:rPr>
        <w:t xml:space="preserve">To comply and adhere to individual and role specific responsibilities as stated in the Trust Health and Safety Policy (HS01) and all other Health and Safety related policies. </w:t>
      </w:r>
    </w:p>
    <w:p w:rsidR="00981AB2" w:rsidRPr="00981AB2" w:rsidRDefault="00981AB2" w:rsidP="00981AB2">
      <w:pPr>
        <w:rPr>
          <w:sz w:val="24"/>
          <w:szCs w:val="24"/>
        </w:rPr>
      </w:pPr>
    </w:p>
    <w:p w:rsidR="00981AB2" w:rsidRPr="00981AB2" w:rsidRDefault="00981AB2" w:rsidP="00981AB2">
      <w:pPr>
        <w:rPr>
          <w:b/>
          <w:sz w:val="24"/>
          <w:szCs w:val="24"/>
        </w:rPr>
      </w:pPr>
      <w:r w:rsidRPr="00981AB2">
        <w:rPr>
          <w:b/>
          <w:sz w:val="24"/>
          <w:szCs w:val="24"/>
        </w:rPr>
        <w:t xml:space="preserve">Equality and Diversity </w:t>
      </w:r>
    </w:p>
    <w:p w:rsidR="00981AB2" w:rsidRPr="00981AB2" w:rsidRDefault="00981AB2" w:rsidP="00981AB2">
      <w:pPr>
        <w:rPr>
          <w:sz w:val="24"/>
          <w:szCs w:val="24"/>
        </w:rPr>
      </w:pPr>
    </w:p>
    <w:p w:rsidR="008B3A0A" w:rsidRDefault="00981AB2" w:rsidP="00981AB2">
      <w:pPr>
        <w:ind w:left="360" w:hanging="360"/>
        <w:rPr>
          <w:sz w:val="24"/>
          <w:szCs w:val="24"/>
        </w:rPr>
      </w:pPr>
      <w:r w:rsidRPr="00981AB2">
        <w:rPr>
          <w:sz w:val="24"/>
          <w:szCs w:val="24"/>
        </w:rPr>
        <w:t>UHNM is committed to the implementation of the Equality,</w:t>
      </w:r>
      <w:r w:rsidR="008B3A0A">
        <w:rPr>
          <w:sz w:val="24"/>
          <w:szCs w:val="24"/>
        </w:rPr>
        <w:t xml:space="preserve"> Diversity and Inclusion Policy </w:t>
      </w:r>
    </w:p>
    <w:p w:rsidR="008B3A0A" w:rsidRDefault="008B3A0A" w:rsidP="008B3A0A">
      <w:pPr>
        <w:ind w:left="360" w:hanging="360"/>
        <w:rPr>
          <w:sz w:val="24"/>
          <w:szCs w:val="24"/>
        </w:rPr>
      </w:pPr>
      <w:proofErr w:type="gramStart"/>
      <w:r w:rsidRPr="00981AB2">
        <w:rPr>
          <w:sz w:val="24"/>
          <w:szCs w:val="24"/>
        </w:rPr>
        <w:t>W</w:t>
      </w:r>
      <w:r w:rsidR="00981AB2" w:rsidRPr="00981AB2">
        <w:rPr>
          <w:sz w:val="24"/>
          <w:szCs w:val="24"/>
        </w:rPr>
        <w:t>hich</w:t>
      </w:r>
      <w:r>
        <w:rPr>
          <w:sz w:val="24"/>
          <w:szCs w:val="24"/>
        </w:rPr>
        <w:t xml:space="preserve"> </w:t>
      </w:r>
      <w:r w:rsidR="00981AB2" w:rsidRPr="00981AB2">
        <w:rPr>
          <w:sz w:val="24"/>
          <w:szCs w:val="24"/>
        </w:rPr>
        <w:t>ensures equal opportunities for all.</w:t>
      </w:r>
      <w:proofErr w:type="gramEnd"/>
      <w:r w:rsidR="00981AB2" w:rsidRPr="00981AB2">
        <w:rPr>
          <w:sz w:val="24"/>
          <w:szCs w:val="24"/>
        </w:rPr>
        <w:t xml:space="preserve"> UHNM is also commi</w:t>
      </w:r>
      <w:r>
        <w:rPr>
          <w:sz w:val="24"/>
          <w:szCs w:val="24"/>
        </w:rPr>
        <w:t xml:space="preserve">tted to embracing diversity </w:t>
      </w:r>
    </w:p>
    <w:p w:rsidR="008B3A0A" w:rsidRDefault="008B3A0A" w:rsidP="008B3A0A">
      <w:pPr>
        <w:ind w:left="360" w:hanging="360"/>
        <w:rPr>
          <w:sz w:val="24"/>
          <w:szCs w:val="24"/>
        </w:rPr>
      </w:pPr>
      <w:proofErr w:type="gramStart"/>
      <w:r>
        <w:rPr>
          <w:sz w:val="24"/>
          <w:szCs w:val="24"/>
        </w:rPr>
        <w:t>and</w:t>
      </w:r>
      <w:proofErr w:type="gramEnd"/>
      <w:r>
        <w:rPr>
          <w:sz w:val="24"/>
          <w:szCs w:val="24"/>
        </w:rPr>
        <w:t xml:space="preserve"> </w:t>
      </w:r>
      <w:r w:rsidR="00981AB2" w:rsidRPr="00981AB2">
        <w:rPr>
          <w:sz w:val="24"/>
          <w:szCs w:val="24"/>
        </w:rPr>
        <w:t>eliminating</w:t>
      </w:r>
      <w:r>
        <w:rPr>
          <w:sz w:val="24"/>
          <w:szCs w:val="24"/>
        </w:rPr>
        <w:t xml:space="preserve"> </w:t>
      </w:r>
      <w:r w:rsidR="00981AB2" w:rsidRPr="00981AB2">
        <w:rPr>
          <w:sz w:val="24"/>
          <w:szCs w:val="24"/>
        </w:rPr>
        <w:t>discrimination in both its role as an employer</w:t>
      </w:r>
      <w:r>
        <w:rPr>
          <w:sz w:val="24"/>
          <w:szCs w:val="24"/>
        </w:rPr>
        <w:t xml:space="preserve"> and as a provider of services.  </w:t>
      </w:r>
    </w:p>
    <w:p w:rsidR="008B3A0A" w:rsidRDefault="00981AB2" w:rsidP="008B3A0A">
      <w:pPr>
        <w:ind w:left="360" w:hanging="360"/>
        <w:rPr>
          <w:sz w:val="24"/>
          <w:szCs w:val="24"/>
        </w:rPr>
      </w:pPr>
      <w:r w:rsidRPr="00981AB2">
        <w:rPr>
          <w:sz w:val="24"/>
          <w:szCs w:val="24"/>
        </w:rPr>
        <w:t>It aims to create a</w:t>
      </w:r>
      <w:r w:rsidR="008B3A0A">
        <w:rPr>
          <w:sz w:val="24"/>
          <w:szCs w:val="24"/>
        </w:rPr>
        <w:t xml:space="preserve"> </w:t>
      </w:r>
      <w:r w:rsidRPr="00981AB2">
        <w:rPr>
          <w:sz w:val="24"/>
          <w:szCs w:val="24"/>
        </w:rPr>
        <w:t xml:space="preserve">culture that respects and values each other’s differences, promotes </w:t>
      </w:r>
    </w:p>
    <w:p w:rsidR="008B3A0A" w:rsidRDefault="00981AB2" w:rsidP="008B3A0A">
      <w:pPr>
        <w:ind w:left="360" w:hanging="360"/>
        <w:rPr>
          <w:sz w:val="24"/>
          <w:szCs w:val="24"/>
        </w:rPr>
      </w:pPr>
      <w:proofErr w:type="gramStart"/>
      <w:r w:rsidRPr="00981AB2">
        <w:rPr>
          <w:sz w:val="24"/>
          <w:szCs w:val="24"/>
        </w:rPr>
        <w:t>dignity</w:t>
      </w:r>
      <w:proofErr w:type="gramEnd"/>
      <w:r w:rsidRPr="00981AB2">
        <w:rPr>
          <w:sz w:val="24"/>
          <w:szCs w:val="24"/>
        </w:rPr>
        <w:t xml:space="preserve">, equality and diversity and encourages individuals to develop and maximise their </w:t>
      </w:r>
    </w:p>
    <w:p w:rsidR="008B3A0A" w:rsidRDefault="00981AB2" w:rsidP="008B3A0A">
      <w:pPr>
        <w:ind w:left="360" w:hanging="360"/>
        <w:rPr>
          <w:sz w:val="24"/>
          <w:szCs w:val="24"/>
        </w:rPr>
      </w:pPr>
      <w:proofErr w:type="gramStart"/>
      <w:r w:rsidRPr="00981AB2">
        <w:rPr>
          <w:sz w:val="24"/>
          <w:szCs w:val="24"/>
        </w:rPr>
        <w:t>potential</w:t>
      </w:r>
      <w:proofErr w:type="gramEnd"/>
      <w:r w:rsidRPr="00981AB2">
        <w:rPr>
          <w:sz w:val="24"/>
          <w:szCs w:val="24"/>
        </w:rPr>
        <w:t xml:space="preserve">. All staff are required to observe this policy in their behaviour to other workers and </w:t>
      </w:r>
    </w:p>
    <w:p w:rsidR="00981AB2" w:rsidRPr="008B3A0A" w:rsidRDefault="00981AB2" w:rsidP="008B3A0A">
      <w:pPr>
        <w:ind w:left="360" w:hanging="360"/>
        <w:rPr>
          <w:sz w:val="24"/>
          <w:szCs w:val="24"/>
        </w:rPr>
      </w:pPr>
      <w:proofErr w:type="gramStart"/>
      <w:r w:rsidRPr="00981AB2">
        <w:rPr>
          <w:sz w:val="24"/>
          <w:szCs w:val="24"/>
        </w:rPr>
        <w:t>patients/service</w:t>
      </w:r>
      <w:proofErr w:type="gramEnd"/>
      <w:r w:rsidRPr="00981AB2">
        <w:rPr>
          <w:sz w:val="24"/>
          <w:szCs w:val="24"/>
        </w:rPr>
        <w:t xml:space="preserve"> users</w:t>
      </w:r>
    </w:p>
    <w:p w:rsidR="00981AB2" w:rsidRPr="00981AB2" w:rsidRDefault="00981AB2" w:rsidP="00981AB2">
      <w:pPr>
        <w:rPr>
          <w:b/>
          <w:sz w:val="24"/>
          <w:szCs w:val="24"/>
        </w:rPr>
      </w:pPr>
    </w:p>
    <w:p w:rsidR="00981AB2" w:rsidRPr="00981AB2" w:rsidRDefault="00981AB2" w:rsidP="00981AB2">
      <w:pPr>
        <w:rPr>
          <w:b/>
          <w:sz w:val="24"/>
          <w:szCs w:val="24"/>
        </w:rPr>
      </w:pPr>
      <w:r w:rsidRPr="00981AB2">
        <w:rPr>
          <w:b/>
          <w:sz w:val="24"/>
          <w:szCs w:val="24"/>
        </w:rPr>
        <w:t>Infection Prevention</w:t>
      </w:r>
    </w:p>
    <w:p w:rsidR="00981AB2" w:rsidRPr="00981AB2" w:rsidRDefault="00981AB2" w:rsidP="00981AB2">
      <w:pPr>
        <w:rPr>
          <w:b/>
          <w:sz w:val="24"/>
          <w:szCs w:val="24"/>
        </w:rPr>
      </w:pPr>
    </w:p>
    <w:p w:rsidR="00981AB2" w:rsidRPr="00981AB2" w:rsidRDefault="00981AB2" w:rsidP="00981AB2">
      <w:pPr>
        <w:rPr>
          <w:sz w:val="24"/>
          <w:szCs w:val="24"/>
        </w:rPr>
      </w:pPr>
      <w:r w:rsidRPr="00981AB2">
        <w:rPr>
          <w:sz w:val="24"/>
          <w:szCs w:val="24"/>
        </w:rPr>
        <w:t xml:space="preserve">Infection Prevention is the obligation of every employee both clinical and non-clinical at the University Hospitals North Midlands NHS Trust.  Driving down healthcare associated infection is everyone’s responsibility and all staff </w:t>
      </w:r>
      <w:proofErr w:type="gramStart"/>
      <w:r w:rsidRPr="00981AB2">
        <w:rPr>
          <w:sz w:val="24"/>
          <w:szCs w:val="24"/>
        </w:rPr>
        <w:t>are</w:t>
      </w:r>
      <w:proofErr w:type="gramEnd"/>
      <w:r w:rsidRPr="00981AB2">
        <w:rPr>
          <w:sz w:val="24"/>
          <w:szCs w:val="24"/>
        </w:rPr>
        <w:t xml:space="preserve"> required to adhere to the Trust’s Infection Prevention policy</w:t>
      </w:r>
    </w:p>
    <w:p w:rsidR="00981AB2" w:rsidRPr="00981AB2" w:rsidRDefault="00981AB2" w:rsidP="00981AB2">
      <w:pPr>
        <w:rPr>
          <w:sz w:val="24"/>
          <w:szCs w:val="24"/>
        </w:rPr>
      </w:pPr>
    </w:p>
    <w:p w:rsidR="00981AB2" w:rsidRPr="00981AB2" w:rsidRDefault="00981AB2" w:rsidP="00981AB2">
      <w:pPr>
        <w:rPr>
          <w:sz w:val="24"/>
          <w:szCs w:val="24"/>
        </w:rPr>
      </w:pPr>
      <w:r w:rsidRPr="00981AB2">
        <w:rPr>
          <w:sz w:val="24"/>
          <w:szCs w:val="24"/>
        </w:rPr>
        <w:t xml:space="preserve">All staff employed by the UHNM Trust </w:t>
      </w:r>
      <w:proofErr w:type="gramStart"/>
      <w:r w:rsidRPr="00981AB2">
        <w:rPr>
          <w:sz w:val="24"/>
          <w:szCs w:val="24"/>
        </w:rPr>
        <w:t>have</w:t>
      </w:r>
      <w:proofErr w:type="gramEnd"/>
      <w:r w:rsidRPr="00981AB2">
        <w:rPr>
          <w:sz w:val="24"/>
          <w:szCs w:val="24"/>
        </w:rPr>
        <w:t xml:space="preserve"> the following responsibilities:</w:t>
      </w:r>
    </w:p>
    <w:p w:rsidR="00981AB2" w:rsidRPr="00981AB2" w:rsidRDefault="00981AB2" w:rsidP="00981AB2">
      <w:pPr>
        <w:rPr>
          <w:sz w:val="24"/>
          <w:szCs w:val="24"/>
        </w:rPr>
      </w:pPr>
    </w:p>
    <w:p w:rsidR="00981AB2" w:rsidRPr="00981AB2" w:rsidRDefault="00981AB2" w:rsidP="00981AB2">
      <w:pPr>
        <w:ind w:firstLine="426"/>
        <w:contextualSpacing/>
        <w:rPr>
          <w:sz w:val="24"/>
          <w:szCs w:val="24"/>
        </w:rPr>
      </w:pPr>
      <w:r w:rsidRPr="00981AB2">
        <w:rPr>
          <w:b/>
          <w:sz w:val="24"/>
          <w:szCs w:val="24"/>
        </w:rPr>
        <w:t>Trust Dress Code</w:t>
      </w:r>
      <w:r w:rsidRPr="00981AB2">
        <w:rPr>
          <w:sz w:val="24"/>
          <w:szCs w:val="24"/>
        </w:rPr>
        <w:t xml:space="preserve">        </w:t>
      </w:r>
    </w:p>
    <w:p w:rsidR="00981AB2" w:rsidRPr="00981AB2" w:rsidRDefault="00981AB2" w:rsidP="00981AB2">
      <w:pPr>
        <w:pStyle w:val="ListParagraph"/>
        <w:numPr>
          <w:ilvl w:val="0"/>
          <w:numId w:val="18"/>
        </w:numPr>
        <w:ind w:left="851" w:hanging="425"/>
        <w:contextualSpacing/>
        <w:rPr>
          <w:sz w:val="24"/>
          <w:szCs w:val="24"/>
        </w:rPr>
      </w:pPr>
      <w:r w:rsidRPr="00981AB2">
        <w:rPr>
          <w:sz w:val="24"/>
          <w:szCs w:val="24"/>
        </w:rPr>
        <w:t>Trust approved uniform/dress code must be adhered to</w:t>
      </w:r>
    </w:p>
    <w:p w:rsidR="00981AB2" w:rsidRPr="00981AB2" w:rsidRDefault="00981AB2" w:rsidP="00981AB2">
      <w:pPr>
        <w:pStyle w:val="ListParagraph"/>
        <w:numPr>
          <w:ilvl w:val="0"/>
          <w:numId w:val="18"/>
        </w:numPr>
        <w:ind w:left="851" w:hanging="425"/>
        <w:contextualSpacing/>
        <w:rPr>
          <w:sz w:val="24"/>
          <w:szCs w:val="24"/>
        </w:rPr>
      </w:pPr>
      <w:r w:rsidRPr="00981AB2">
        <w:rPr>
          <w:sz w:val="24"/>
          <w:szCs w:val="24"/>
        </w:rPr>
        <w:t xml:space="preserve">When in clinical areas </w:t>
      </w:r>
      <w:r w:rsidRPr="00981AB2">
        <w:rPr>
          <w:b/>
          <w:sz w:val="24"/>
          <w:szCs w:val="24"/>
          <w:u w:val="single"/>
        </w:rPr>
        <w:t>all</w:t>
      </w:r>
      <w:r w:rsidRPr="00981AB2">
        <w:rPr>
          <w:sz w:val="24"/>
          <w:szCs w:val="24"/>
        </w:rPr>
        <w:t xml:space="preserve"> staff must be bare below the elbow, without wrist watches, stoned rings, wrist jewellery, false nails, nail polish or plaster casts</w:t>
      </w:r>
    </w:p>
    <w:p w:rsidR="00981AB2" w:rsidRPr="00981AB2" w:rsidRDefault="00981AB2" w:rsidP="00981AB2">
      <w:pPr>
        <w:pStyle w:val="ListParagraph"/>
        <w:numPr>
          <w:ilvl w:val="0"/>
          <w:numId w:val="18"/>
        </w:numPr>
        <w:ind w:left="851" w:hanging="425"/>
        <w:contextualSpacing/>
        <w:rPr>
          <w:sz w:val="24"/>
          <w:szCs w:val="24"/>
        </w:rPr>
      </w:pPr>
      <w:r w:rsidRPr="00981AB2">
        <w:rPr>
          <w:sz w:val="24"/>
          <w:szCs w:val="24"/>
        </w:rPr>
        <w:t>No personal bags to be worn during clinical duties</w:t>
      </w:r>
    </w:p>
    <w:p w:rsidR="00981AB2" w:rsidRPr="00981AB2" w:rsidRDefault="00981AB2" w:rsidP="00981AB2">
      <w:pPr>
        <w:pStyle w:val="ListParagraph"/>
        <w:ind w:left="851" w:hanging="425"/>
        <w:rPr>
          <w:sz w:val="24"/>
          <w:szCs w:val="24"/>
        </w:rPr>
      </w:pPr>
    </w:p>
    <w:p w:rsidR="00981AB2" w:rsidRPr="00981AB2" w:rsidRDefault="00981AB2" w:rsidP="00981AB2">
      <w:pPr>
        <w:ind w:left="851" w:hanging="425"/>
        <w:contextualSpacing/>
        <w:rPr>
          <w:sz w:val="24"/>
          <w:szCs w:val="24"/>
        </w:rPr>
      </w:pPr>
      <w:r w:rsidRPr="00981AB2">
        <w:rPr>
          <w:b/>
          <w:sz w:val="24"/>
          <w:szCs w:val="24"/>
        </w:rPr>
        <w:t>Hand Hygiene</w:t>
      </w:r>
      <w:r w:rsidRPr="00981AB2">
        <w:rPr>
          <w:sz w:val="24"/>
          <w:szCs w:val="24"/>
        </w:rPr>
        <w:t xml:space="preserve">       </w:t>
      </w:r>
      <w:r w:rsidRPr="00981AB2">
        <w:rPr>
          <w:sz w:val="24"/>
          <w:szCs w:val="24"/>
        </w:rPr>
        <w:tab/>
        <w:t xml:space="preserve"> </w:t>
      </w:r>
    </w:p>
    <w:p w:rsidR="00981AB2" w:rsidRPr="00981AB2" w:rsidRDefault="00981AB2" w:rsidP="00981AB2">
      <w:pPr>
        <w:pStyle w:val="ListParagraph"/>
        <w:numPr>
          <w:ilvl w:val="0"/>
          <w:numId w:val="19"/>
        </w:numPr>
        <w:ind w:left="851" w:hanging="425"/>
        <w:contextualSpacing/>
        <w:rPr>
          <w:sz w:val="24"/>
          <w:szCs w:val="24"/>
        </w:rPr>
      </w:pPr>
      <w:r w:rsidRPr="00981AB2">
        <w:rPr>
          <w:sz w:val="24"/>
          <w:szCs w:val="24"/>
        </w:rPr>
        <w:t>Decontaminate your hands as the per ‘The five moments of hand hygiene’</w:t>
      </w:r>
    </w:p>
    <w:p w:rsidR="00981AB2" w:rsidRPr="00981AB2" w:rsidRDefault="00981AB2" w:rsidP="006C251A">
      <w:pPr>
        <w:contextualSpacing/>
        <w:rPr>
          <w:b/>
          <w:sz w:val="24"/>
          <w:szCs w:val="24"/>
        </w:rPr>
      </w:pPr>
    </w:p>
    <w:p w:rsidR="00981AB2" w:rsidRPr="00981AB2" w:rsidRDefault="00981AB2" w:rsidP="00981AB2">
      <w:pPr>
        <w:ind w:left="851" w:hanging="425"/>
        <w:contextualSpacing/>
        <w:rPr>
          <w:b/>
          <w:sz w:val="24"/>
          <w:szCs w:val="24"/>
        </w:rPr>
      </w:pPr>
      <w:r w:rsidRPr="00981AB2">
        <w:rPr>
          <w:b/>
          <w:sz w:val="24"/>
          <w:szCs w:val="24"/>
        </w:rPr>
        <w:t xml:space="preserve">Own Practice      </w:t>
      </w:r>
    </w:p>
    <w:p w:rsidR="00981AB2" w:rsidRPr="00981AB2" w:rsidRDefault="00981AB2" w:rsidP="00981AB2">
      <w:pPr>
        <w:pStyle w:val="ListParagraph"/>
        <w:numPr>
          <w:ilvl w:val="0"/>
          <w:numId w:val="19"/>
        </w:numPr>
        <w:ind w:left="851" w:hanging="425"/>
        <w:contextualSpacing/>
        <w:rPr>
          <w:sz w:val="24"/>
          <w:szCs w:val="24"/>
        </w:rPr>
      </w:pPr>
      <w:r w:rsidRPr="00981AB2">
        <w:rPr>
          <w:sz w:val="24"/>
          <w:szCs w:val="24"/>
        </w:rPr>
        <w:t>Lead by example</w:t>
      </w:r>
    </w:p>
    <w:p w:rsidR="00981AB2" w:rsidRPr="00981AB2" w:rsidRDefault="00981AB2" w:rsidP="00981AB2">
      <w:pPr>
        <w:pStyle w:val="ListParagraph"/>
        <w:numPr>
          <w:ilvl w:val="0"/>
          <w:numId w:val="19"/>
        </w:numPr>
        <w:ind w:left="851" w:hanging="425"/>
        <w:contextualSpacing/>
        <w:rPr>
          <w:sz w:val="24"/>
          <w:szCs w:val="24"/>
        </w:rPr>
      </w:pPr>
      <w:r w:rsidRPr="00981AB2">
        <w:rPr>
          <w:sz w:val="24"/>
          <w:szCs w:val="24"/>
        </w:rPr>
        <w:t>Encourage and praise good practice</w:t>
      </w:r>
    </w:p>
    <w:p w:rsidR="00981AB2" w:rsidRPr="00981AB2" w:rsidRDefault="00981AB2" w:rsidP="00981AB2">
      <w:pPr>
        <w:pStyle w:val="ListParagraph"/>
        <w:numPr>
          <w:ilvl w:val="0"/>
          <w:numId w:val="19"/>
        </w:numPr>
        <w:ind w:left="851" w:hanging="425"/>
        <w:contextualSpacing/>
        <w:rPr>
          <w:b/>
          <w:sz w:val="24"/>
          <w:szCs w:val="24"/>
        </w:rPr>
      </w:pPr>
      <w:r w:rsidRPr="00981AB2">
        <w:rPr>
          <w:sz w:val="24"/>
          <w:szCs w:val="24"/>
        </w:rPr>
        <w:t>Be prepared to accept advice about your own practice</w:t>
      </w:r>
      <w:r w:rsidRPr="00981AB2">
        <w:rPr>
          <w:b/>
          <w:sz w:val="24"/>
          <w:szCs w:val="24"/>
        </w:rPr>
        <w:t xml:space="preserve">   </w:t>
      </w:r>
    </w:p>
    <w:p w:rsidR="00981AB2" w:rsidRPr="00981AB2" w:rsidRDefault="00981AB2" w:rsidP="00981AB2">
      <w:pPr>
        <w:ind w:left="851" w:hanging="425"/>
        <w:rPr>
          <w:b/>
          <w:sz w:val="24"/>
          <w:szCs w:val="24"/>
        </w:rPr>
      </w:pPr>
    </w:p>
    <w:p w:rsidR="00981AB2" w:rsidRPr="00981AB2" w:rsidRDefault="00981AB2" w:rsidP="00981AB2">
      <w:pPr>
        <w:ind w:left="851" w:hanging="425"/>
        <w:contextualSpacing/>
        <w:rPr>
          <w:b/>
          <w:sz w:val="24"/>
          <w:szCs w:val="24"/>
        </w:rPr>
      </w:pPr>
      <w:r w:rsidRPr="00981AB2">
        <w:rPr>
          <w:b/>
          <w:sz w:val="24"/>
          <w:szCs w:val="24"/>
        </w:rPr>
        <w:t>Decontamination</w:t>
      </w:r>
    </w:p>
    <w:p w:rsidR="00981AB2" w:rsidRPr="00981AB2" w:rsidRDefault="00981AB2" w:rsidP="00981AB2">
      <w:pPr>
        <w:pStyle w:val="ListParagraph"/>
        <w:numPr>
          <w:ilvl w:val="0"/>
          <w:numId w:val="20"/>
        </w:numPr>
        <w:ind w:left="851" w:hanging="425"/>
        <w:contextualSpacing/>
        <w:rPr>
          <w:sz w:val="24"/>
          <w:szCs w:val="24"/>
        </w:rPr>
      </w:pPr>
      <w:r w:rsidRPr="00981AB2">
        <w:rPr>
          <w:sz w:val="24"/>
          <w:szCs w:val="24"/>
        </w:rPr>
        <w:t>Ensure that equipment you have been using or about to use has been decontaminated effectively</w:t>
      </w:r>
    </w:p>
    <w:p w:rsidR="00981AB2" w:rsidRPr="00981AB2" w:rsidRDefault="00981AB2" w:rsidP="00981AB2">
      <w:pPr>
        <w:pStyle w:val="ListParagraph"/>
        <w:numPr>
          <w:ilvl w:val="0"/>
          <w:numId w:val="20"/>
        </w:numPr>
        <w:ind w:left="851" w:hanging="425"/>
        <w:contextualSpacing/>
        <w:rPr>
          <w:sz w:val="24"/>
          <w:szCs w:val="24"/>
        </w:rPr>
      </w:pPr>
      <w:r w:rsidRPr="00981AB2">
        <w:rPr>
          <w:sz w:val="24"/>
          <w:szCs w:val="24"/>
        </w:rPr>
        <w:t>Ensure that you are aware of the Trust approved cleaning products, and follow a safe system of works</w:t>
      </w:r>
    </w:p>
    <w:p w:rsidR="00981AB2" w:rsidRPr="00981AB2" w:rsidRDefault="00981AB2" w:rsidP="00981AB2">
      <w:pPr>
        <w:ind w:left="851" w:hanging="425"/>
        <w:rPr>
          <w:sz w:val="24"/>
          <w:szCs w:val="24"/>
        </w:rPr>
      </w:pPr>
    </w:p>
    <w:p w:rsidR="00981AB2" w:rsidRPr="00981AB2" w:rsidRDefault="00981AB2" w:rsidP="00981AB2">
      <w:pPr>
        <w:ind w:left="851" w:hanging="425"/>
        <w:contextualSpacing/>
        <w:rPr>
          <w:b/>
          <w:sz w:val="24"/>
          <w:szCs w:val="24"/>
        </w:rPr>
      </w:pPr>
      <w:r w:rsidRPr="00981AB2">
        <w:rPr>
          <w:b/>
          <w:sz w:val="24"/>
          <w:szCs w:val="24"/>
        </w:rPr>
        <w:t>Trust Policies</w:t>
      </w:r>
    </w:p>
    <w:p w:rsidR="00981AB2" w:rsidRPr="00981AB2" w:rsidRDefault="00981AB2" w:rsidP="00981AB2">
      <w:pPr>
        <w:pStyle w:val="ListParagraph"/>
        <w:numPr>
          <w:ilvl w:val="0"/>
          <w:numId w:val="17"/>
        </w:numPr>
        <w:ind w:left="851" w:hanging="425"/>
        <w:rPr>
          <w:sz w:val="24"/>
          <w:szCs w:val="24"/>
        </w:rPr>
      </w:pPr>
      <w:r w:rsidRPr="00981AB2">
        <w:rPr>
          <w:sz w:val="24"/>
          <w:szCs w:val="24"/>
        </w:rPr>
        <w:t>Ensure that you know and strictly follow relevant Infection Prevention policies for your role and apply standard precautions at all times, which is available in the Infection Prevention Manual on the UHNM intranet</w:t>
      </w:r>
    </w:p>
    <w:p w:rsidR="00981AB2" w:rsidRPr="00981AB2" w:rsidRDefault="00981AB2" w:rsidP="00981AB2">
      <w:pPr>
        <w:ind w:left="360"/>
        <w:rPr>
          <w:sz w:val="24"/>
          <w:szCs w:val="24"/>
        </w:rPr>
      </w:pPr>
    </w:p>
    <w:p w:rsidR="00981AB2" w:rsidRPr="00981AB2" w:rsidRDefault="00981AB2" w:rsidP="00981AB2">
      <w:pPr>
        <w:pStyle w:val="Default"/>
        <w:rPr>
          <w:b/>
          <w:bCs/>
          <w:lang w:val="en-GB"/>
        </w:rPr>
      </w:pPr>
      <w:r w:rsidRPr="00981AB2">
        <w:rPr>
          <w:b/>
          <w:bCs/>
          <w:lang w:val="en-GB"/>
        </w:rPr>
        <w:lastRenderedPageBreak/>
        <w:t xml:space="preserve">Data Protection Act, General Data Protection Regulation (GDPR) and the NHS Code of Confidentiality </w:t>
      </w:r>
    </w:p>
    <w:p w:rsidR="00981AB2" w:rsidRPr="00981AB2" w:rsidRDefault="00981AB2" w:rsidP="00981AB2">
      <w:pPr>
        <w:pStyle w:val="Default"/>
        <w:rPr>
          <w:b/>
          <w:bCs/>
          <w:lang w:val="en-GB"/>
        </w:rPr>
      </w:pPr>
    </w:p>
    <w:p w:rsidR="00981AB2" w:rsidRPr="00981AB2" w:rsidRDefault="00981AB2" w:rsidP="00981AB2">
      <w:pPr>
        <w:rPr>
          <w:rFonts w:eastAsiaTheme="minorHAnsi"/>
          <w:color w:val="000000"/>
          <w:sz w:val="24"/>
          <w:szCs w:val="24"/>
          <w:lang w:eastAsia="en-US"/>
        </w:rPr>
      </w:pPr>
      <w:r w:rsidRPr="00981AB2">
        <w:rPr>
          <w:rFonts w:eastAsiaTheme="minorHAnsi"/>
          <w:color w:val="000000"/>
          <w:sz w:val="24"/>
          <w:szCs w:val="24"/>
          <w:lang w:eastAsia="en-US"/>
        </w:rPr>
        <w:t xml:space="preserve">All staff </w:t>
      </w:r>
      <w:proofErr w:type="gramStart"/>
      <w:r w:rsidRPr="00981AB2">
        <w:rPr>
          <w:rFonts w:eastAsiaTheme="minorHAnsi"/>
          <w:color w:val="000000"/>
          <w:sz w:val="24"/>
          <w:szCs w:val="24"/>
          <w:lang w:eastAsia="en-US"/>
        </w:rPr>
        <w:t>are</w:t>
      </w:r>
      <w:proofErr w:type="gramEnd"/>
      <w:r w:rsidRPr="00981AB2">
        <w:rPr>
          <w:rFonts w:eastAsiaTheme="minorHAnsi"/>
          <w:color w:val="000000"/>
          <w:sz w:val="24"/>
          <w:szCs w:val="24"/>
          <w:lang w:eastAsia="en-US"/>
        </w:rPr>
        <w:t xml:space="preserve"> responsible for ensuring they are familiar with and adhere to the Trust’s policies, procedures and guidelines with regards to the Data Protection Act, General Data Protection Regulation (GDPR) and the NHS Code of Confidentiality. This includes confidentiality, information security, cyber security, secondary use and management of records.</w:t>
      </w:r>
    </w:p>
    <w:p w:rsidR="00981AB2" w:rsidRPr="00981AB2" w:rsidRDefault="00981AB2" w:rsidP="00981AB2">
      <w:pPr>
        <w:rPr>
          <w:rFonts w:eastAsiaTheme="minorHAnsi"/>
          <w:color w:val="000000"/>
          <w:sz w:val="24"/>
          <w:szCs w:val="24"/>
          <w:lang w:eastAsia="en-US"/>
        </w:rPr>
      </w:pPr>
    </w:p>
    <w:p w:rsidR="00981AB2" w:rsidRPr="00981AB2" w:rsidRDefault="00981AB2" w:rsidP="00981AB2">
      <w:pPr>
        <w:rPr>
          <w:rFonts w:eastAsiaTheme="minorHAnsi"/>
          <w:color w:val="000000"/>
          <w:sz w:val="24"/>
          <w:szCs w:val="24"/>
          <w:lang w:eastAsia="en-US"/>
        </w:rPr>
      </w:pPr>
      <w:r w:rsidRPr="00981AB2">
        <w:rPr>
          <w:rFonts w:eastAsiaTheme="minorHAnsi"/>
          <w:color w:val="000000"/>
          <w:sz w:val="24"/>
          <w:szCs w:val="24"/>
          <w:lang w:eastAsia="en-US"/>
        </w:rPr>
        <w:t xml:space="preserve">Staff have a responsibility in </w:t>
      </w:r>
      <w:proofErr w:type="gramStart"/>
      <w:r w:rsidRPr="00981AB2">
        <w:rPr>
          <w:rFonts w:eastAsiaTheme="minorHAnsi"/>
          <w:color w:val="000000"/>
          <w:sz w:val="24"/>
          <w:szCs w:val="24"/>
          <w:lang w:eastAsia="en-US"/>
        </w:rPr>
        <w:t>protecting  the</w:t>
      </w:r>
      <w:proofErr w:type="gramEnd"/>
      <w:r w:rsidRPr="00981AB2">
        <w:rPr>
          <w:rFonts w:eastAsiaTheme="minorHAnsi"/>
          <w:color w:val="000000"/>
          <w:sz w:val="24"/>
          <w:szCs w:val="24"/>
          <w:lang w:eastAsia="en-US"/>
        </w:rPr>
        <w:t xml:space="preserve"> “rights and freedom” of natural persons (i.e. live individuals) and to ensure that personal data is not processed without their knowledge, and, wherever possible, that it is processed with their consent. Processing includes holding, obtaining, recording, using and disclosing of information and applies to all forms of media, including paper and images. It applies to both patient and staff information  </w:t>
      </w:r>
    </w:p>
    <w:p w:rsidR="00981AB2" w:rsidRPr="00981AB2" w:rsidRDefault="00981AB2" w:rsidP="00981AB2">
      <w:pPr>
        <w:rPr>
          <w:rFonts w:eastAsiaTheme="minorHAnsi"/>
          <w:color w:val="000000"/>
          <w:sz w:val="24"/>
          <w:szCs w:val="24"/>
          <w:lang w:eastAsia="en-US"/>
        </w:rPr>
      </w:pPr>
    </w:p>
    <w:p w:rsidR="00981AB2" w:rsidRPr="00981AB2" w:rsidRDefault="00981AB2" w:rsidP="00981AB2">
      <w:pPr>
        <w:rPr>
          <w:rFonts w:eastAsiaTheme="minorHAnsi"/>
          <w:color w:val="000000"/>
          <w:sz w:val="24"/>
          <w:szCs w:val="24"/>
          <w:lang w:eastAsia="en-US"/>
        </w:rPr>
      </w:pPr>
      <w:r w:rsidRPr="00981AB2">
        <w:rPr>
          <w:rFonts w:eastAsiaTheme="minorHAnsi"/>
          <w:color w:val="000000"/>
          <w:sz w:val="24"/>
          <w:szCs w:val="24"/>
          <w:lang w:eastAsia="en-US"/>
        </w:rPr>
        <w:t xml:space="preserve">Hence staff must ensure confidentiality is maintained at all times, data is recorded accurately and you only access this information as part of your job role </w:t>
      </w:r>
    </w:p>
    <w:p w:rsidR="00981AB2" w:rsidRPr="00981AB2" w:rsidRDefault="00981AB2" w:rsidP="00981AB2">
      <w:pPr>
        <w:rPr>
          <w:sz w:val="24"/>
          <w:szCs w:val="24"/>
        </w:rPr>
      </w:pPr>
    </w:p>
    <w:p w:rsidR="00981AB2" w:rsidRPr="00981AB2" w:rsidRDefault="00981AB2" w:rsidP="00981AB2">
      <w:pPr>
        <w:rPr>
          <w:b/>
          <w:bCs/>
          <w:iCs/>
          <w:sz w:val="24"/>
          <w:szCs w:val="24"/>
        </w:rPr>
      </w:pPr>
      <w:r w:rsidRPr="00981AB2">
        <w:rPr>
          <w:b/>
          <w:bCs/>
          <w:iCs/>
          <w:sz w:val="24"/>
          <w:szCs w:val="24"/>
        </w:rPr>
        <w:t>Safeguarding Children, Young People and Adults with care and support needs</w:t>
      </w:r>
    </w:p>
    <w:p w:rsidR="00981AB2" w:rsidRPr="00981AB2" w:rsidRDefault="00981AB2" w:rsidP="00981AB2">
      <w:pPr>
        <w:rPr>
          <w:i/>
          <w:iCs/>
          <w:sz w:val="24"/>
          <w:szCs w:val="24"/>
        </w:rPr>
      </w:pPr>
    </w:p>
    <w:p w:rsidR="00981AB2" w:rsidRPr="00981AB2" w:rsidRDefault="00981AB2" w:rsidP="00981AB2">
      <w:pPr>
        <w:rPr>
          <w:iCs/>
          <w:sz w:val="24"/>
          <w:szCs w:val="24"/>
        </w:rPr>
      </w:pPr>
      <w:r w:rsidRPr="00981AB2">
        <w:rPr>
          <w:iCs/>
          <w:sz w:val="24"/>
          <w:szCs w:val="24"/>
        </w:rPr>
        <w:t xml:space="preserve">All staff </w:t>
      </w:r>
      <w:proofErr w:type="gramStart"/>
      <w:r w:rsidRPr="00981AB2">
        <w:rPr>
          <w:iCs/>
          <w:sz w:val="24"/>
          <w:szCs w:val="24"/>
        </w:rPr>
        <w:t>are</w:t>
      </w:r>
      <w:proofErr w:type="gramEnd"/>
      <w:r w:rsidRPr="00981AB2">
        <w:rPr>
          <w:iCs/>
          <w:sz w:val="24"/>
          <w:szCs w:val="24"/>
        </w:rPr>
        <w:t xml:space="preserve"> responsible for ensuring that they are familiar with and adhere to the Trusts Safeguarding Children and Adults policies, procedures and guidelines.  All health professionals who come into contact with children, parents, adults with care and support needs and carers in the course of their work have a responsibility to safeguard and promote their welfare as directed by the Children</w:t>
      </w:r>
      <w:r w:rsidRPr="00981AB2">
        <w:rPr>
          <w:iCs/>
          <w:color w:val="FF0000"/>
          <w:sz w:val="24"/>
          <w:szCs w:val="24"/>
        </w:rPr>
        <w:t xml:space="preserve"> </w:t>
      </w:r>
      <w:r w:rsidRPr="00981AB2">
        <w:rPr>
          <w:iCs/>
          <w:sz w:val="24"/>
          <w:szCs w:val="24"/>
        </w:rPr>
        <w:t>Acts 1989/2004 and the Care Act 2014. Health professionals also have a responsibility even when the health professional does not work directly with a child or adult with care and support needs but may be seeing their parent, carer or other significant adult.</w:t>
      </w:r>
    </w:p>
    <w:p w:rsidR="006C251A" w:rsidRDefault="006C251A" w:rsidP="00981AB2">
      <w:pPr>
        <w:rPr>
          <w:iCs/>
          <w:sz w:val="24"/>
          <w:szCs w:val="24"/>
        </w:rPr>
      </w:pPr>
    </w:p>
    <w:p w:rsidR="00981AB2" w:rsidRPr="00981AB2" w:rsidRDefault="00981AB2" w:rsidP="00981AB2">
      <w:pPr>
        <w:rPr>
          <w:iCs/>
          <w:sz w:val="24"/>
          <w:szCs w:val="24"/>
        </w:rPr>
      </w:pPr>
      <w:r w:rsidRPr="00981AB2">
        <w:rPr>
          <w:iCs/>
          <w:sz w:val="24"/>
          <w:szCs w:val="24"/>
        </w:rPr>
        <w:t xml:space="preserve">All staff </w:t>
      </w:r>
      <w:proofErr w:type="gramStart"/>
      <w:r w:rsidRPr="00981AB2">
        <w:rPr>
          <w:iCs/>
          <w:sz w:val="24"/>
          <w:szCs w:val="24"/>
        </w:rPr>
        <w:t>are</w:t>
      </w:r>
      <w:proofErr w:type="gramEnd"/>
      <w:r w:rsidRPr="00981AB2">
        <w:rPr>
          <w:iCs/>
          <w:sz w:val="24"/>
          <w:szCs w:val="24"/>
        </w:rPr>
        <w:t xml:space="preserve"> required to attend safeguarding awareness training and undertake any additional training in relation to safeguarding relevant to their role</w:t>
      </w:r>
    </w:p>
    <w:p w:rsidR="00981AB2" w:rsidRPr="00981AB2" w:rsidRDefault="00981AB2" w:rsidP="00981AB2">
      <w:pPr>
        <w:rPr>
          <w:iCs/>
          <w:sz w:val="24"/>
          <w:szCs w:val="24"/>
        </w:rPr>
      </w:pPr>
    </w:p>
    <w:p w:rsidR="00981AB2" w:rsidRPr="00981AB2" w:rsidRDefault="00981AB2" w:rsidP="00981AB2">
      <w:pPr>
        <w:rPr>
          <w:i/>
          <w:iCs/>
          <w:sz w:val="24"/>
          <w:szCs w:val="24"/>
        </w:rPr>
      </w:pPr>
      <w:r w:rsidRPr="00981AB2">
        <w:rPr>
          <w:iCs/>
          <w:sz w:val="24"/>
          <w:szCs w:val="24"/>
        </w:rPr>
        <w:t>This job description is not intended to be an exhaustive list and may be subject to change from time to time. All documents referred to throughout this Job Description can be found on the Trust’s intranet, or alternatively copies can be obtained from the Human Resources Directorate</w:t>
      </w:r>
    </w:p>
    <w:p w:rsidR="008B3A0A" w:rsidRDefault="008B3A0A" w:rsidP="00981AB2">
      <w:pPr>
        <w:rPr>
          <w:b/>
          <w:sz w:val="24"/>
          <w:szCs w:val="24"/>
        </w:rPr>
      </w:pPr>
    </w:p>
    <w:p w:rsidR="00981AB2" w:rsidRPr="00981AB2" w:rsidRDefault="00981AB2" w:rsidP="00981AB2">
      <w:pPr>
        <w:rPr>
          <w:b/>
          <w:sz w:val="24"/>
          <w:szCs w:val="24"/>
        </w:rPr>
      </w:pPr>
      <w:r w:rsidRPr="00981AB2">
        <w:rPr>
          <w:b/>
          <w:sz w:val="24"/>
          <w:szCs w:val="24"/>
        </w:rPr>
        <w:t>Sustainability</w:t>
      </w:r>
      <w:r w:rsidRPr="00981AB2">
        <w:rPr>
          <w:sz w:val="24"/>
          <w:szCs w:val="24"/>
        </w:rPr>
        <w:t xml:space="preserve"> </w:t>
      </w:r>
    </w:p>
    <w:p w:rsidR="00981AB2" w:rsidRPr="00981AB2" w:rsidRDefault="00981AB2" w:rsidP="00981AB2">
      <w:pPr>
        <w:autoSpaceDE w:val="0"/>
        <w:autoSpaceDN w:val="0"/>
        <w:rPr>
          <w:b/>
          <w:sz w:val="24"/>
          <w:szCs w:val="24"/>
        </w:rPr>
      </w:pPr>
    </w:p>
    <w:p w:rsidR="00981AB2" w:rsidRPr="00981AB2" w:rsidRDefault="00981AB2" w:rsidP="00981AB2">
      <w:pPr>
        <w:autoSpaceDE w:val="0"/>
        <w:autoSpaceDN w:val="0"/>
        <w:rPr>
          <w:color w:val="1F497D"/>
          <w:sz w:val="24"/>
          <w:szCs w:val="24"/>
          <w:lang w:val="en"/>
        </w:rPr>
      </w:pPr>
      <w:r w:rsidRPr="00981AB2">
        <w:rPr>
          <w:noProof/>
          <w:color w:val="1F497D"/>
          <w:sz w:val="24"/>
          <w:szCs w:val="24"/>
        </w:rPr>
        <w:drawing>
          <wp:inline distT="0" distB="0" distL="0" distR="0" wp14:anchorId="461B150E" wp14:editId="180398F3">
            <wp:extent cx="1458812" cy="571139"/>
            <wp:effectExtent l="0" t="0" r="8255" b="635"/>
            <wp:docPr id="2" name="Picture 2" descr="cid:image001.png@01D1F86A.A118E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001.png@01D1F86A.A118E4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64421" cy="573335"/>
                    </a:xfrm>
                    <a:prstGeom prst="rect">
                      <a:avLst/>
                    </a:prstGeom>
                    <a:noFill/>
                    <a:ln>
                      <a:noFill/>
                    </a:ln>
                  </pic:spPr>
                </pic:pic>
              </a:graphicData>
            </a:graphic>
          </wp:inline>
        </w:drawing>
      </w:r>
    </w:p>
    <w:p w:rsidR="00981AB2" w:rsidRPr="00981AB2" w:rsidRDefault="00981AB2" w:rsidP="00981AB2">
      <w:pPr>
        <w:autoSpaceDE w:val="0"/>
        <w:autoSpaceDN w:val="0"/>
        <w:rPr>
          <w:sz w:val="24"/>
          <w:szCs w:val="24"/>
          <w:lang w:val="en"/>
        </w:rPr>
      </w:pPr>
      <w:r w:rsidRPr="00981AB2">
        <w:rPr>
          <w:sz w:val="24"/>
          <w:szCs w:val="24"/>
          <w:lang w:val="en"/>
        </w:rPr>
        <w:t>Sustainability and Corporate Social Responsibility are fundamental to the way the University Hospitals of North Midlands NHS Trust (UHNM) work.  The Trust has developed a Sustainable Development Management Plan (SDMP): ‘</w:t>
      </w:r>
      <w:r w:rsidRPr="00981AB2">
        <w:rPr>
          <w:i/>
          <w:iCs/>
          <w:sz w:val="24"/>
          <w:szCs w:val="24"/>
          <w:lang w:val="en"/>
        </w:rPr>
        <w:t>Our 2020 Vision: Our Sustainable Future’</w:t>
      </w:r>
      <w:r w:rsidRPr="00981AB2">
        <w:rPr>
          <w:sz w:val="24"/>
          <w:szCs w:val="24"/>
          <w:lang w:val="en"/>
        </w:rPr>
        <w:t xml:space="preserve"> with a vision to become the most sustainable NHS Trust by 2020. In order to achieve this, we need the support of all staff.  As a member of staff, it is your responsibility to </w:t>
      </w:r>
      <w:r w:rsidRPr="00981AB2">
        <w:rPr>
          <w:sz w:val="24"/>
          <w:szCs w:val="24"/>
        </w:rPr>
        <w:t>minimise</w:t>
      </w:r>
      <w:r w:rsidRPr="00981AB2">
        <w:rPr>
          <w:sz w:val="24"/>
          <w:szCs w:val="24"/>
          <w:lang w:val="en"/>
        </w:rPr>
        <w:t xml:space="preserve"> the Trust’s environmental impact and to ensure that Trust resources are used efficiently with minimum wastage throughout daily activities.  This will include </w:t>
      </w:r>
      <w:r w:rsidRPr="00981AB2">
        <w:rPr>
          <w:sz w:val="24"/>
          <w:szCs w:val="24"/>
        </w:rPr>
        <w:t>minimising</w:t>
      </w:r>
      <w:r w:rsidRPr="00981AB2">
        <w:rPr>
          <w:sz w:val="24"/>
          <w:szCs w:val="24"/>
          <w:lang w:val="en"/>
        </w:rPr>
        <w:t xml:space="preserve"> waste production through printing and photocopying less, reducing water waste and when waste is produced, it is your responsibility to segregate all clinical waste correctly and recycle. Switch off lights and equipment when not in use, report all faults and heating / cooling concerns promptly to the Estates Helpdesk and where possible </w:t>
      </w:r>
      <w:r w:rsidRPr="00981AB2">
        <w:rPr>
          <w:sz w:val="24"/>
          <w:szCs w:val="24"/>
        </w:rPr>
        <w:t>minimise</w:t>
      </w:r>
      <w:r w:rsidRPr="00981AB2">
        <w:rPr>
          <w:sz w:val="24"/>
          <w:szCs w:val="24"/>
          <w:lang w:val="en"/>
        </w:rPr>
        <w:t xml:space="preserve"> business travel.  Where the role includes the ordering and use of supplies or equipment the post holder will consider the environmental impact of purchases.</w:t>
      </w:r>
    </w:p>
    <w:p w:rsidR="00981AB2" w:rsidRPr="00981AB2" w:rsidRDefault="00981AB2" w:rsidP="00981AB2">
      <w:pPr>
        <w:autoSpaceDE w:val="0"/>
        <w:autoSpaceDN w:val="0"/>
        <w:rPr>
          <w:sz w:val="24"/>
          <w:szCs w:val="24"/>
          <w:lang w:val="en"/>
        </w:rPr>
      </w:pPr>
    </w:p>
    <w:p w:rsidR="00981AB2" w:rsidRPr="00981AB2" w:rsidRDefault="00981AB2" w:rsidP="00981AB2">
      <w:pPr>
        <w:autoSpaceDE w:val="0"/>
        <w:autoSpaceDN w:val="0"/>
        <w:jc w:val="both"/>
        <w:rPr>
          <w:sz w:val="24"/>
          <w:szCs w:val="24"/>
        </w:rPr>
      </w:pPr>
      <w:r w:rsidRPr="00981AB2">
        <w:rPr>
          <w:i/>
          <w:iCs/>
          <w:sz w:val="24"/>
          <w:szCs w:val="24"/>
        </w:rPr>
        <w:lastRenderedPageBreak/>
        <w:t>SWITCH to a Sustainable UHNM</w:t>
      </w:r>
      <w:r w:rsidRPr="00981AB2">
        <w:rPr>
          <w:sz w:val="24"/>
          <w:szCs w:val="24"/>
        </w:rPr>
        <w:t xml:space="preserve"> is a campaign that focuses on the sustainability of the Trust and how we can use resources more effectively to provide better patient care, improve our health and work place. SWITCH is looking to recruit as many Champions as possible to help to bring the campaign to colleagues in their departments / wards and bring SWITCH to life. If you are interested in becoming a SWITCH Champion please contact </w:t>
      </w:r>
      <w:hyperlink r:id="rId17" w:history="1">
        <w:r w:rsidRPr="00981AB2">
          <w:rPr>
            <w:rStyle w:val="Hyperlink"/>
            <w:sz w:val="24"/>
            <w:szCs w:val="24"/>
          </w:rPr>
          <w:t>switch@uhns.nhs.uk</w:t>
        </w:r>
      </w:hyperlink>
    </w:p>
    <w:p w:rsidR="00981AB2" w:rsidRPr="00981AB2" w:rsidRDefault="00981AB2" w:rsidP="00981AB2">
      <w:pPr>
        <w:rPr>
          <w:sz w:val="24"/>
          <w:szCs w:val="24"/>
        </w:rPr>
      </w:pPr>
    </w:p>
    <w:p w:rsidR="00981AB2" w:rsidRPr="00981AB2" w:rsidRDefault="00981AB2" w:rsidP="00981AB2">
      <w:pPr>
        <w:rPr>
          <w:b/>
          <w:bCs/>
          <w:color w:val="000000"/>
          <w:sz w:val="24"/>
          <w:szCs w:val="24"/>
        </w:rPr>
      </w:pPr>
      <w:r w:rsidRPr="00981AB2">
        <w:rPr>
          <w:b/>
          <w:bCs/>
          <w:color w:val="000000"/>
          <w:sz w:val="24"/>
          <w:szCs w:val="24"/>
        </w:rPr>
        <w:t>Disruptive Incident &amp; Business Continuity</w:t>
      </w:r>
    </w:p>
    <w:p w:rsidR="00981AB2" w:rsidRPr="00981AB2" w:rsidRDefault="00981AB2" w:rsidP="00981AB2">
      <w:pPr>
        <w:pStyle w:val="Default"/>
      </w:pPr>
    </w:p>
    <w:p w:rsidR="00981AB2" w:rsidRPr="00981AB2" w:rsidRDefault="00981AB2" w:rsidP="00981AB2">
      <w:pPr>
        <w:pStyle w:val="Default"/>
      </w:pPr>
      <w:r w:rsidRPr="00981AB2">
        <w:t xml:space="preserve">The Trust needs to be able to plan for, and respond to a wide range of incidents and emergencies that could affect health or patient care. These could be anything from severe weather to an infectious disease outbreak or a major transport accident. </w:t>
      </w:r>
    </w:p>
    <w:p w:rsidR="00981AB2" w:rsidRPr="00981AB2" w:rsidRDefault="00981AB2" w:rsidP="00981AB2">
      <w:pPr>
        <w:pStyle w:val="Default"/>
      </w:pPr>
    </w:p>
    <w:p w:rsidR="00981AB2" w:rsidRPr="00981AB2" w:rsidRDefault="00981AB2" w:rsidP="00981AB2">
      <w:pPr>
        <w:pStyle w:val="Default"/>
      </w:pPr>
      <w:r w:rsidRPr="00981AB2">
        <w:t xml:space="preserve">All staff </w:t>
      </w:r>
      <w:proofErr w:type="gramStart"/>
      <w:r w:rsidRPr="00981AB2">
        <w:t>are</w:t>
      </w:r>
      <w:proofErr w:type="gramEnd"/>
      <w:r w:rsidRPr="00981AB2">
        <w:t xml:space="preserve"> required to have an awareness of the Trust’s business continuity arrangements, as a minimum. All staff will be required to; </w:t>
      </w:r>
    </w:p>
    <w:p w:rsidR="00981AB2" w:rsidRPr="00981AB2" w:rsidRDefault="00981AB2" w:rsidP="00981AB2">
      <w:pPr>
        <w:pStyle w:val="Default"/>
        <w:numPr>
          <w:ilvl w:val="0"/>
          <w:numId w:val="22"/>
        </w:numPr>
        <w:spacing w:after="5"/>
      </w:pPr>
      <w:r w:rsidRPr="00981AB2">
        <w:t xml:space="preserve">To know how to identify a business continuity incident and the method for reporting; </w:t>
      </w:r>
    </w:p>
    <w:p w:rsidR="00981AB2" w:rsidRPr="00981AB2" w:rsidRDefault="00981AB2" w:rsidP="00981AB2">
      <w:pPr>
        <w:pStyle w:val="Default"/>
        <w:numPr>
          <w:ilvl w:val="0"/>
          <w:numId w:val="22"/>
        </w:numPr>
        <w:spacing w:after="5"/>
      </w:pPr>
      <w:r w:rsidRPr="00981AB2">
        <w:t xml:space="preserve">To have an awareness of local business continuity arrangements; </w:t>
      </w:r>
    </w:p>
    <w:p w:rsidR="00981AB2" w:rsidRPr="00981AB2" w:rsidRDefault="00981AB2" w:rsidP="00981AB2">
      <w:pPr>
        <w:pStyle w:val="Default"/>
        <w:numPr>
          <w:ilvl w:val="0"/>
          <w:numId w:val="22"/>
        </w:numPr>
        <w:spacing w:after="5"/>
      </w:pPr>
      <w:r w:rsidRPr="00981AB2">
        <w:t xml:space="preserve">To participate in awareness, training and exercises, as required; </w:t>
      </w:r>
    </w:p>
    <w:p w:rsidR="00981AB2" w:rsidRPr="00981AB2" w:rsidRDefault="00981AB2" w:rsidP="00981AB2">
      <w:pPr>
        <w:pStyle w:val="Default"/>
      </w:pPr>
    </w:p>
    <w:p w:rsidR="00981AB2" w:rsidRPr="00981AB2" w:rsidRDefault="00981AB2" w:rsidP="00981AB2">
      <w:pPr>
        <w:rPr>
          <w:color w:val="000000"/>
          <w:sz w:val="24"/>
          <w:szCs w:val="24"/>
        </w:rPr>
      </w:pPr>
      <w:r w:rsidRPr="00981AB2">
        <w:rPr>
          <w:color w:val="000000"/>
          <w:sz w:val="24"/>
          <w:szCs w:val="24"/>
        </w:rPr>
        <w:t xml:space="preserve">In the event of a disruptive incident, all Trust employees will be required to attend work if they are fit and well and able to do so in line with a Trust risk assessment   </w:t>
      </w:r>
      <w:proofErr w:type="gramStart"/>
      <w:r w:rsidRPr="00981AB2">
        <w:rPr>
          <w:color w:val="000000"/>
          <w:sz w:val="24"/>
          <w:szCs w:val="24"/>
        </w:rPr>
        <w:t>Those</w:t>
      </w:r>
      <w:proofErr w:type="gramEnd"/>
      <w:r w:rsidRPr="00981AB2">
        <w:rPr>
          <w:color w:val="000000"/>
          <w:sz w:val="24"/>
          <w:szCs w:val="24"/>
        </w:rPr>
        <w:t xml:space="preserve"> who are clinically qualified will be required to work flexibly across the Trust to meet the service need in clinical areas. This will include front line clinical staff </w:t>
      </w:r>
      <w:proofErr w:type="gramStart"/>
      <w:r w:rsidRPr="00981AB2">
        <w:rPr>
          <w:color w:val="000000"/>
          <w:sz w:val="24"/>
          <w:szCs w:val="24"/>
        </w:rPr>
        <w:t>who</w:t>
      </w:r>
      <w:proofErr w:type="gramEnd"/>
      <w:r w:rsidRPr="00981AB2">
        <w:rPr>
          <w:color w:val="000000"/>
          <w:sz w:val="24"/>
          <w:szCs w:val="24"/>
        </w:rPr>
        <w:t xml:space="preserve"> will be expected to cover alternative duties as and when required in order to ensure that all essential services are maintained. </w:t>
      </w:r>
    </w:p>
    <w:p w:rsidR="00981AB2" w:rsidRPr="00981AB2" w:rsidRDefault="00981AB2" w:rsidP="00981AB2">
      <w:pPr>
        <w:rPr>
          <w:sz w:val="24"/>
          <w:szCs w:val="24"/>
        </w:rPr>
      </w:pPr>
    </w:p>
    <w:p w:rsidR="00981AB2" w:rsidRPr="00981AB2" w:rsidRDefault="00981AB2" w:rsidP="00981AB2">
      <w:pPr>
        <w:rPr>
          <w:sz w:val="24"/>
          <w:szCs w:val="24"/>
        </w:rPr>
      </w:pPr>
      <w:r w:rsidRPr="00981AB2">
        <w:rPr>
          <w:sz w:val="24"/>
          <w:szCs w:val="24"/>
        </w:rPr>
        <w:t>Signed Employee ________________        Print ________________</w:t>
      </w:r>
      <w:r w:rsidRPr="00981AB2">
        <w:rPr>
          <w:sz w:val="24"/>
          <w:szCs w:val="24"/>
        </w:rPr>
        <w:tab/>
        <w:t>Date ________________</w:t>
      </w:r>
    </w:p>
    <w:p w:rsidR="00981AB2" w:rsidRPr="00981AB2" w:rsidRDefault="00981AB2" w:rsidP="00981AB2">
      <w:pPr>
        <w:rPr>
          <w:sz w:val="24"/>
          <w:szCs w:val="24"/>
        </w:rPr>
      </w:pPr>
    </w:p>
    <w:p w:rsidR="00981AB2" w:rsidRPr="00981AB2" w:rsidRDefault="00981AB2" w:rsidP="00981AB2">
      <w:pPr>
        <w:rPr>
          <w:sz w:val="24"/>
          <w:szCs w:val="24"/>
        </w:rPr>
      </w:pPr>
      <w:r w:rsidRPr="00981AB2">
        <w:rPr>
          <w:sz w:val="24"/>
          <w:szCs w:val="24"/>
        </w:rPr>
        <w:t>Signed Manager _________________        Print ________________</w:t>
      </w:r>
      <w:r w:rsidRPr="00981AB2">
        <w:rPr>
          <w:sz w:val="24"/>
          <w:szCs w:val="24"/>
        </w:rPr>
        <w:tab/>
        <w:t>Date ________________</w:t>
      </w:r>
    </w:p>
    <w:p w:rsidR="00981AB2" w:rsidRPr="004E5DCA" w:rsidRDefault="00981AB2" w:rsidP="00981AB2"/>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5832F0" w:rsidRDefault="005832F0" w:rsidP="00866AAB">
      <w:pPr>
        <w:rPr>
          <w:b/>
          <w:sz w:val="24"/>
          <w:szCs w:val="24"/>
          <w:u w:val="single"/>
        </w:rPr>
      </w:pPr>
    </w:p>
    <w:p w:rsidR="00866AAB" w:rsidRPr="00895592" w:rsidRDefault="006C251A" w:rsidP="00866AAB">
      <w:pPr>
        <w:rPr>
          <w:b/>
          <w:sz w:val="24"/>
          <w:szCs w:val="24"/>
          <w:u w:val="single"/>
        </w:rPr>
      </w:pPr>
      <w:r>
        <w:rPr>
          <w:b/>
          <w:sz w:val="24"/>
          <w:szCs w:val="24"/>
          <w:u w:val="single"/>
        </w:rPr>
        <w:lastRenderedPageBreak/>
        <w:t>Senior Occupational Therapist</w:t>
      </w:r>
    </w:p>
    <w:p w:rsidR="00866AAB" w:rsidRDefault="00866AAB" w:rsidP="00866AAB">
      <w:pPr>
        <w:jc w:val="center"/>
        <w:rPr>
          <w:b/>
          <w:sz w:val="24"/>
          <w:szCs w:val="24"/>
        </w:rPr>
      </w:pPr>
    </w:p>
    <w:p w:rsidR="00866AAB" w:rsidRPr="00B534A1" w:rsidRDefault="00866AAB" w:rsidP="0036566B">
      <w:pPr>
        <w:rPr>
          <w:b/>
          <w:sz w:val="24"/>
          <w:szCs w:val="24"/>
        </w:rPr>
      </w:pPr>
      <w:r w:rsidRPr="00B534A1">
        <w:rPr>
          <w:b/>
          <w:sz w:val="24"/>
          <w:szCs w:val="24"/>
        </w:rPr>
        <w:t>Person Specification</w:t>
      </w:r>
    </w:p>
    <w:p w:rsidR="00866AAB" w:rsidRPr="00895592" w:rsidRDefault="00866AAB" w:rsidP="00866AAB">
      <w:pPr>
        <w:jc w:val="both"/>
        <w:rPr>
          <w:sz w:val="24"/>
          <w:szCs w:val="24"/>
        </w:rPr>
      </w:pPr>
    </w:p>
    <w:tbl>
      <w:tblPr>
        <w:tblStyle w:val="TableGrid"/>
        <w:tblW w:w="10774" w:type="dxa"/>
        <w:tblInd w:w="-318" w:type="dxa"/>
        <w:tblLook w:val="04A0" w:firstRow="1" w:lastRow="0" w:firstColumn="1" w:lastColumn="0" w:noHBand="0" w:noVBand="1"/>
      </w:tblPr>
      <w:tblGrid>
        <w:gridCol w:w="1844"/>
        <w:gridCol w:w="3685"/>
        <w:gridCol w:w="1276"/>
        <w:gridCol w:w="1418"/>
        <w:gridCol w:w="2551"/>
      </w:tblGrid>
      <w:tr w:rsidR="00ED2593" w:rsidTr="006C251A">
        <w:trPr>
          <w:trHeight w:val="135"/>
        </w:trPr>
        <w:tc>
          <w:tcPr>
            <w:tcW w:w="1844" w:type="dxa"/>
            <w:vMerge w:val="restart"/>
          </w:tcPr>
          <w:p w:rsidR="00ED2593" w:rsidRPr="00BA0F55" w:rsidRDefault="00ED2593" w:rsidP="00403939">
            <w:pPr>
              <w:rPr>
                <w:b/>
                <w:color w:val="182D4D"/>
                <w:sz w:val="24"/>
                <w:szCs w:val="24"/>
              </w:rPr>
            </w:pPr>
          </w:p>
        </w:tc>
        <w:tc>
          <w:tcPr>
            <w:tcW w:w="3685" w:type="dxa"/>
            <w:vMerge w:val="restart"/>
          </w:tcPr>
          <w:p w:rsidR="00ED2593" w:rsidRPr="00BA0F55" w:rsidRDefault="00ED2593" w:rsidP="00403939">
            <w:pPr>
              <w:rPr>
                <w:b/>
                <w:color w:val="182D4D"/>
                <w:sz w:val="24"/>
                <w:szCs w:val="24"/>
              </w:rPr>
            </w:pPr>
            <w:r>
              <w:rPr>
                <w:b/>
                <w:color w:val="182D4D"/>
                <w:sz w:val="24"/>
                <w:szCs w:val="24"/>
              </w:rPr>
              <w:br/>
            </w:r>
            <w:r w:rsidRPr="00BA0F55">
              <w:rPr>
                <w:b/>
                <w:color w:val="182D4D"/>
                <w:sz w:val="24"/>
                <w:szCs w:val="24"/>
              </w:rPr>
              <w:t>Specification</w:t>
            </w:r>
          </w:p>
        </w:tc>
        <w:tc>
          <w:tcPr>
            <w:tcW w:w="2694" w:type="dxa"/>
            <w:gridSpan w:val="2"/>
          </w:tcPr>
          <w:p w:rsidR="00ED2593" w:rsidRPr="00BA0F55" w:rsidRDefault="00ED2593" w:rsidP="00403939">
            <w:pPr>
              <w:jc w:val="center"/>
              <w:rPr>
                <w:b/>
                <w:color w:val="182D4D"/>
                <w:sz w:val="24"/>
                <w:szCs w:val="24"/>
              </w:rPr>
            </w:pPr>
            <w:r w:rsidRPr="00BA0F55">
              <w:rPr>
                <w:b/>
                <w:color w:val="182D4D"/>
                <w:sz w:val="24"/>
                <w:szCs w:val="24"/>
              </w:rPr>
              <w:t>Criteria</w:t>
            </w:r>
          </w:p>
        </w:tc>
        <w:tc>
          <w:tcPr>
            <w:tcW w:w="2551" w:type="dxa"/>
            <w:vMerge w:val="restart"/>
          </w:tcPr>
          <w:p w:rsidR="00ED2593" w:rsidRPr="00BA0F55" w:rsidRDefault="00ED2593" w:rsidP="00403939">
            <w:pPr>
              <w:rPr>
                <w:b/>
                <w:color w:val="182D4D"/>
                <w:sz w:val="24"/>
                <w:szCs w:val="24"/>
              </w:rPr>
            </w:pPr>
            <w:r w:rsidRPr="00BA0F55">
              <w:rPr>
                <w:b/>
                <w:color w:val="182D4D"/>
                <w:sz w:val="24"/>
                <w:szCs w:val="24"/>
              </w:rPr>
              <w:br/>
              <w:t>Evidence</w:t>
            </w:r>
          </w:p>
        </w:tc>
      </w:tr>
      <w:tr w:rsidR="00ED2593" w:rsidTr="006C251A">
        <w:trPr>
          <w:trHeight w:val="405"/>
        </w:trPr>
        <w:tc>
          <w:tcPr>
            <w:tcW w:w="1844" w:type="dxa"/>
            <w:vMerge/>
          </w:tcPr>
          <w:p w:rsidR="00ED2593" w:rsidRPr="00BA0F55" w:rsidRDefault="00ED2593" w:rsidP="00403939">
            <w:pPr>
              <w:rPr>
                <w:b/>
                <w:color w:val="182D4D"/>
                <w:sz w:val="24"/>
                <w:szCs w:val="24"/>
              </w:rPr>
            </w:pPr>
          </w:p>
        </w:tc>
        <w:tc>
          <w:tcPr>
            <w:tcW w:w="3685" w:type="dxa"/>
            <w:vMerge/>
          </w:tcPr>
          <w:p w:rsidR="00ED2593" w:rsidRPr="00BA0F55" w:rsidRDefault="00ED2593" w:rsidP="00403939">
            <w:pPr>
              <w:rPr>
                <w:color w:val="182D4D"/>
                <w:sz w:val="24"/>
                <w:szCs w:val="24"/>
              </w:rPr>
            </w:pPr>
          </w:p>
        </w:tc>
        <w:tc>
          <w:tcPr>
            <w:tcW w:w="1276" w:type="dxa"/>
          </w:tcPr>
          <w:p w:rsidR="00ED2593" w:rsidRPr="00BA0F55" w:rsidRDefault="00ED2593" w:rsidP="00403939">
            <w:pPr>
              <w:rPr>
                <w:b/>
                <w:color w:val="182D4D"/>
                <w:sz w:val="24"/>
                <w:szCs w:val="24"/>
              </w:rPr>
            </w:pPr>
            <w:r w:rsidRPr="00BA0F55">
              <w:rPr>
                <w:b/>
                <w:color w:val="182D4D"/>
                <w:sz w:val="24"/>
                <w:szCs w:val="24"/>
              </w:rPr>
              <w:t xml:space="preserve">Essential </w:t>
            </w:r>
          </w:p>
        </w:tc>
        <w:tc>
          <w:tcPr>
            <w:tcW w:w="1418" w:type="dxa"/>
          </w:tcPr>
          <w:p w:rsidR="00ED2593" w:rsidRPr="00BA0F55" w:rsidRDefault="00ED2593" w:rsidP="00403939">
            <w:pPr>
              <w:rPr>
                <w:b/>
                <w:color w:val="182D4D"/>
                <w:sz w:val="24"/>
                <w:szCs w:val="24"/>
              </w:rPr>
            </w:pPr>
            <w:r w:rsidRPr="00BA0F55">
              <w:rPr>
                <w:b/>
                <w:color w:val="182D4D"/>
                <w:sz w:val="24"/>
                <w:szCs w:val="24"/>
              </w:rPr>
              <w:t>Desirable</w:t>
            </w:r>
          </w:p>
        </w:tc>
        <w:tc>
          <w:tcPr>
            <w:tcW w:w="2551" w:type="dxa"/>
            <w:vMerge/>
          </w:tcPr>
          <w:p w:rsidR="00ED2593" w:rsidRPr="00BA0F55" w:rsidRDefault="00ED2593" w:rsidP="00403939">
            <w:pPr>
              <w:rPr>
                <w:b/>
                <w:color w:val="182D4D"/>
                <w:sz w:val="24"/>
                <w:szCs w:val="24"/>
              </w:rPr>
            </w:pPr>
          </w:p>
        </w:tc>
      </w:tr>
      <w:tr w:rsidR="00ED2593" w:rsidTr="006C251A">
        <w:tc>
          <w:tcPr>
            <w:tcW w:w="1844" w:type="dxa"/>
          </w:tcPr>
          <w:p w:rsidR="00ED2593" w:rsidRPr="00BA0F55" w:rsidRDefault="00ED2593" w:rsidP="00403939">
            <w:pPr>
              <w:rPr>
                <w:b/>
                <w:color w:val="182D4D"/>
                <w:sz w:val="24"/>
                <w:szCs w:val="24"/>
              </w:rPr>
            </w:pPr>
            <w:r w:rsidRPr="00BA0F55">
              <w:rPr>
                <w:b/>
                <w:color w:val="182D4D"/>
                <w:sz w:val="24"/>
                <w:szCs w:val="24"/>
              </w:rPr>
              <w:t>Essential Qualifications</w:t>
            </w:r>
          </w:p>
        </w:tc>
        <w:tc>
          <w:tcPr>
            <w:tcW w:w="3685" w:type="dxa"/>
          </w:tcPr>
          <w:p w:rsidR="006C251A" w:rsidRPr="006C251A" w:rsidRDefault="006C251A" w:rsidP="006C251A">
            <w:pPr>
              <w:rPr>
                <w:sz w:val="24"/>
                <w:szCs w:val="24"/>
              </w:rPr>
            </w:pPr>
            <w:r w:rsidRPr="006C251A">
              <w:rPr>
                <w:sz w:val="24"/>
                <w:szCs w:val="24"/>
              </w:rPr>
              <w:t xml:space="preserve">Degree/Diploma in Occupational Therapy </w:t>
            </w:r>
          </w:p>
          <w:p w:rsidR="006C251A" w:rsidRPr="006C251A" w:rsidRDefault="006C251A" w:rsidP="006C251A">
            <w:pPr>
              <w:rPr>
                <w:sz w:val="24"/>
                <w:szCs w:val="24"/>
              </w:rPr>
            </w:pPr>
            <w:r w:rsidRPr="006C251A">
              <w:rPr>
                <w:sz w:val="24"/>
                <w:szCs w:val="24"/>
              </w:rPr>
              <w:t xml:space="preserve">Registered with HCPC </w:t>
            </w:r>
          </w:p>
          <w:p w:rsidR="00ED2593" w:rsidRPr="006C251A" w:rsidRDefault="006C251A" w:rsidP="006C251A">
            <w:pPr>
              <w:widowControl w:val="0"/>
              <w:contextualSpacing/>
              <w:rPr>
                <w:color w:val="182D4D"/>
                <w:sz w:val="24"/>
                <w:szCs w:val="24"/>
              </w:rPr>
            </w:pPr>
            <w:r w:rsidRPr="006C251A">
              <w:rPr>
                <w:sz w:val="24"/>
                <w:szCs w:val="24"/>
              </w:rPr>
              <w:t>Evidence of CPD</w:t>
            </w:r>
          </w:p>
          <w:p w:rsidR="006C251A" w:rsidRPr="006C251A" w:rsidRDefault="006C251A" w:rsidP="006C251A">
            <w:pPr>
              <w:widowControl w:val="0"/>
              <w:contextualSpacing/>
              <w:rPr>
                <w:color w:val="182D4D"/>
                <w:sz w:val="24"/>
                <w:szCs w:val="24"/>
              </w:rPr>
            </w:pPr>
            <w:r w:rsidRPr="006C251A">
              <w:rPr>
                <w:sz w:val="24"/>
                <w:szCs w:val="24"/>
              </w:rPr>
              <w:t>CPD relevant to speciality area</w:t>
            </w:r>
          </w:p>
        </w:tc>
        <w:tc>
          <w:tcPr>
            <w:tcW w:w="1276" w:type="dxa"/>
          </w:tcPr>
          <w:p w:rsidR="00ED2593" w:rsidRDefault="00ED2593" w:rsidP="00403939">
            <w:pPr>
              <w:jc w:val="center"/>
              <w:rPr>
                <w:b/>
                <w:color w:val="182D4D"/>
              </w:rPr>
            </w:pPr>
            <w:r>
              <w:rPr>
                <w:b/>
                <w:color w:val="182D4D"/>
              </w:rPr>
              <w:sym w:font="Wingdings" w:char="F0FC"/>
            </w:r>
          </w:p>
          <w:p w:rsidR="00ED2593" w:rsidRDefault="00ED2593" w:rsidP="006C251A">
            <w:pPr>
              <w:jc w:val="center"/>
              <w:rPr>
                <w:b/>
                <w:color w:val="182D4D"/>
              </w:rPr>
            </w:pPr>
            <w:r>
              <w:rPr>
                <w:b/>
                <w:color w:val="182D4D"/>
              </w:rPr>
              <w:sym w:font="Wingdings" w:char="F0FC"/>
            </w:r>
          </w:p>
          <w:p w:rsidR="00ED2593" w:rsidRDefault="00ED2593" w:rsidP="006C251A">
            <w:pPr>
              <w:jc w:val="center"/>
              <w:rPr>
                <w:b/>
                <w:color w:val="182D4D"/>
              </w:rPr>
            </w:pPr>
            <w:r>
              <w:rPr>
                <w:b/>
                <w:color w:val="182D4D"/>
              </w:rPr>
              <w:sym w:font="Wingdings" w:char="F0FC"/>
            </w:r>
          </w:p>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Pr="00BE43D1" w:rsidRDefault="00ED2593" w:rsidP="006C251A">
            <w:pPr>
              <w:rPr>
                <w:b/>
                <w:color w:val="182D4D"/>
              </w:rPr>
            </w:pPr>
          </w:p>
        </w:tc>
        <w:tc>
          <w:tcPr>
            <w:tcW w:w="1418" w:type="dxa"/>
          </w:tcPr>
          <w:p w:rsidR="00ED2593" w:rsidRDefault="00ED2593" w:rsidP="00403939">
            <w:pPr>
              <w:rPr>
                <w:color w:val="182D4D"/>
                <w:sz w:val="24"/>
                <w:szCs w:val="24"/>
              </w:rPr>
            </w:pPr>
          </w:p>
          <w:p w:rsidR="006C251A" w:rsidRDefault="006C251A" w:rsidP="00403939">
            <w:pPr>
              <w:rPr>
                <w:color w:val="182D4D"/>
                <w:sz w:val="24"/>
                <w:szCs w:val="24"/>
              </w:rPr>
            </w:pPr>
          </w:p>
          <w:p w:rsidR="006C251A" w:rsidRDefault="006C251A" w:rsidP="00403939">
            <w:pPr>
              <w:rPr>
                <w:color w:val="182D4D"/>
                <w:sz w:val="24"/>
                <w:szCs w:val="24"/>
              </w:rPr>
            </w:pPr>
          </w:p>
          <w:p w:rsidR="006C251A" w:rsidRDefault="006C251A" w:rsidP="00403939">
            <w:pPr>
              <w:rPr>
                <w:color w:val="182D4D"/>
                <w:sz w:val="24"/>
                <w:szCs w:val="24"/>
              </w:rPr>
            </w:pPr>
          </w:p>
          <w:p w:rsidR="006C251A" w:rsidRPr="00BA0F55" w:rsidRDefault="006C251A" w:rsidP="005832F0">
            <w:pPr>
              <w:jc w:val="center"/>
              <w:rPr>
                <w:color w:val="182D4D"/>
                <w:sz w:val="24"/>
                <w:szCs w:val="24"/>
              </w:rPr>
            </w:pPr>
            <w:r>
              <w:rPr>
                <w:color w:val="182D4D"/>
                <w:sz w:val="24"/>
                <w:szCs w:val="24"/>
              </w:rPr>
              <w:sym w:font="Wingdings" w:char="F0FC"/>
            </w:r>
          </w:p>
        </w:tc>
        <w:tc>
          <w:tcPr>
            <w:tcW w:w="2551" w:type="dxa"/>
          </w:tcPr>
          <w:p w:rsidR="006C251A" w:rsidRDefault="006C251A" w:rsidP="006C251A">
            <w:pPr>
              <w:rPr>
                <w:sz w:val="24"/>
                <w:szCs w:val="24"/>
              </w:rPr>
            </w:pPr>
            <w:r>
              <w:rPr>
                <w:sz w:val="24"/>
                <w:szCs w:val="24"/>
              </w:rPr>
              <w:t>Application/Certificate</w:t>
            </w:r>
          </w:p>
          <w:p w:rsidR="006C251A" w:rsidRDefault="006C251A" w:rsidP="006C251A">
            <w:pPr>
              <w:rPr>
                <w:sz w:val="24"/>
                <w:szCs w:val="24"/>
              </w:rPr>
            </w:pPr>
          </w:p>
          <w:p w:rsidR="006C251A" w:rsidRDefault="006C251A" w:rsidP="006C251A">
            <w:pPr>
              <w:rPr>
                <w:sz w:val="24"/>
                <w:szCs w:val="24"/>
              </w:rPr>
            </w:pPr>
            <w:r>
              <w:rPr>
                <w:sz w:val="24"/>
                <w:szCs w:val="24"/>
              </w:rPr>
              <w:t>Application/Certificate</w:t>
            </w:r>
          </w:p>
          <w:p w:rsidR="00ED2593" w:rsidRDefault="006C251A" w:rsidP="006C251A">
            <w:pPr>
              <w:rPr>
                <w:sz w:val="24"/>
                <w:szCs w:val="24"/>
              </w:rPr>
            </w:pPr>
            <w:r>
              <w:rPr>
                <w:sz w:val="24"/>
                <w:szCs w:val="24"/>
              </w:rPr>
              <w:t>Application/Interview</w:t>
            </w:r>
          </w:p>
          <w:p w:rsidR="006C251A" w:rsidRPr="00BA0F55" w:rsidRDefault="006C251A" w:rsidP="006C251A">
            <w:pPr>
              <w:rPr>
                <w:color w:val="182D4D"/>
                <w:sz w:val="24"/>
                <w:szCs w:val="24"/>
              </w:rPr>
            </w:pPr>
            <w:r>
              <w:rPr>
                <w:sz w:val="24"/>
                <w:szCs w:val="24"/>
              </w:rPr>
              <w:t>Application/Interview</w:t>
            </w:r>
          </w:p>
        </w:tc>
      </w:tr>
      <w:tr w:rsidR="00ED2593" w:rsidTr="006C251A">
        <w:tc>
          <w:tcPr>
            <w:tcW w:w="1844" w:type="dxa"/>
          </w:tcPr>
          <w:p w:rsidR="00ED2593" w:rsidRPr="00BA0F55" w:rsidRDefault="00ED2593" w:rsidP="00403939">
            <w:pPr>
              <w:rPr>
                <w:b/>
                <w:color w:val="182D4D"/>
                <w:sz w:val="24"/>
                <w:szCs w:val="24"/>
              </w:rPr>
            </w:pPr>
            <w:r w:rsidRPr="00BA0F55">
              <w:rPr>
                <w:b/>
                <w:color w:val="182D4D"/>
                <w:sz w:val="24"/>
                <w:szCs w:val="24"/>
              </w:rPr>
              <w:t>Knowledge, Skills</w:t>
            </w:r>
            <w:r>
              <w:rPr>
                <w:b/>
                <w:color w:val="182D4D"/>
                <w:sz w:val="24"/>
                <w:szCs w:val="24"/>
              </w:rPr>
              <w:t>, Training</w:t>
            </w:r>
            <w:r w:rsidRPr="00BA0F55">
              <w:rPr>
                <w:b/>
                <w:color w:val="182D4D"/>
                <w:sz w:val="24"/>
                <w:szCs w:val="24"/>
              </w:rPr>
              <w:t xml:space="preserve"> and Experience</w:t>
            </w:r>
          </w:p>
        </w:tc>
        <w:tc>
          <w:tcPr>
            <w:tcW w:w="3685" w:type="dxa"/>
          </w:tcPr>
          <w:p w:rsidR="005832F0" w:rsidRPr="00895592" w:rsidRDefault="005832F0" w:rsidP="005832F0">
            <w:pPr>
              <w:rPr>
                <w:sz w:val="24"/>
                <w:szCs w:val="24"/>
              </w:rPr>
            </w:pPr>
            <w:r w:rsidRPr="000A60A7">
              <w:rPr>
                <w:sz w:val="24"/>
                <w:szCs w:val="24"/>
              </w:rPr>
              <w:t xml:space="preserve">Minimum of 18 months post graduate experience as an </w:t>
            </w:r>
            <w:r>
              <w:rPr>
                <w:sz w:val="24"/>
                <w:szCs w:val="24"/>
              </w:rPr>
              <w:t>Occupational Therapist</w:t>
            </w:r>
          </w:p>
          <w:p w:rsidR="005832F0" w:rsidRPr="000A60A7" w:rsidRDefault="005832F0" w:rsidP="005832F0">
            <w:pPr>
              <w:rPr>
                <w:sz w:val="24"/>
                <w:szCs w:val="24"/>
              </w:rPr>
            </w:pPr>
            <w:r w:rsidRPr="000A60A7">
              <w:rPr>
                <w:sz w:val="24"/>
                <w:szCs w:val="24"/>
              </w:rPr>
              <w:t>Experience gained within an acute setting</w:t>
            </w:r>
          </w:p>
          <w:p w:rsidR="005832F0" w:rsidRDefault="005832F0" w:rsidP="005832F0">
            <w:pPr>
              <w:rPr>
                <w:sz w:val="24"/>
                <w:szCs w:val="24"/>
              </w:rPr>
            </w:pPr>
            <w:r w:rsidRPr="000A60A7">
              <w:rPr>
                <w:sz w:val="24"/>
                <w:szCs w:val="24"/>
              </w:rPr>
              <w:t>Experience relevant to specialty area</w:t>
            </w:r>
            <w:r>
              <w:rPr>
                <w:sz w:val="24"/>
                <w:szCs w:val="24"/>
              </w:rPr>
              <w:t xml:space="preserve"> </w:t>
            </w:r>
          </w:p>
          <w:p w:rsidR="00ED2593" w:rsidRDefault="005832F0" w:rsidP="005832F0">
            <w:pPr>
              <w:tabs>
                <w:tab w:val="left" w:pos="34"/>
                <w:tab w:val="left" w:pos="440"/>
              </w:tabs>
              <w:ind w:right="238"/>
              <w:contextualSpacing/>
              <w:rPr>
                <w:sz w:val="24"/>
                <w:szCs w:val="24"/>
              </w:rPr>
            </w:pPr>
            <w:r>
              <w:rPr>
                <w:sz w:val="24"/>
                <w:szCs w:val="24"/>
              </w:rPr>
              <w:t>NHS experience</w:t>
            </w:r>
          </w:p>
          <w:p w:rsidR="005832F0" w:rsidRPr="000A60A7" w:rsidRDefault="005832F0" w:rsidP="005832F0">
            <w:pPr>
              <w:rPr>
                <w:sz w:val="24"/>
                <w:szCs w:val="24"/>
              </w:rPr>
            </w:pPr>
            <w:r w:rsidRPr="000A60A7">
              <w:rPr>
                <w:sz w:val="24"/>
                <w:szCs w:val="24"/>
              </w:rPr>
              <w:t>Experience of supporting/supervising staff</w:t>
            </w:r>
            <w:r>
              <w:rPr>
                <w:sz w:val="24"/>
                <w:szCs w:val="24"/>
              </w:rPr>
              <w:t xml:space="preserve"> </w:t>
            </w:r>
          </w:p>
          <w:p w:rsidR="005832F0" w:rsidRPr="000A60A7" w:rsidRDefault="005832F0" w:rsidP="005832F0">
            <w:pPr>
              <w:rPr>
                <w:sz w:val="24"/>
                <w:szCs w:val="24"/>
              </w:rPr>
            </w:pPr>
            <w:r w:rsidRPr="000A60A7">
              <w:rPr>
                <w:sz w:val="24"/>
                <w:szCs w:val="24"/>
              </w:rPr>
              <w:t>Ability to liaise with other professionals/agencies</w:t>
            </w:r>
            <w:r>
              <w:rPr>
                <w:sz w:val="24"/>
                <w:szCs w:val="24"/>
              </w:rPr>
              <w:t xml:space="preserve"> </w:t>
            </w:r>
          </w:p>
          <w:p w:rsidR="005832F0" w:rsidRPr="000A60A7" w:rsidRDefault="005832F0" w:rsidP="005832F0">
            <w:pPr>
              <w:rPr>
                <w:sz w:val="24"/>
                <w:szCs w:val="24"/>
              </w:rPr>
            </w:pPr>
            <w:r w:rsidRPr="000A60A7">
              <w:rPr>
                <w:sz w:val="24"/>
                <w:szCs w:val="24"/>
              </w:rPr>
              <w:t>Motivated to self-develop</w:t>
            </w:r>
            <w:r>
              <w:rPr>
                <w:sz w:val="24"/>
                <w:szCs w:val="24"/>
              </w:rPr>
              <w:t xml:space="preserve"> </w:t>
            </w:r>
          </w:p>
          <w:p w:rsidR="005832F0" w:rsidRPr="000A60A7" w:rsidRDefault="005832F0" w:rsidP="005832F0">
            <w:pPr>
              <w:rPr>
                <w:sz w:val="24"/>
                <w:szCs w:val="24"/>
              </w:rPr>
            </w:pPr>
            <w:r w:rsidRPr="000A60A7">
              <w:rPr>
                <w:sz w:val="24"/>
                <w:szCs w:val="24"/>
              </w:rPr>
              <w:t>Ability to work as part of a team</w:t>
            </w:r>
            <w:r>
              <w:rPr>
                <w:sz w:val="24"/>
                <w:szCs w:val="24"/>
              </w:rPr>
              <w:t xml:space="preserve"> </w:t>
            </w:r>
          </w:p>
          <w:p w:rsidR="005832F0" w:rsidRPr="000A60A7" w:rsidRDefault="005832F0" w:rsidP="005832F0">
            <w:pPr>
              <w:rPr>
                <w:sz w:val="24"/>
                <w:szCs w:val="24"/>
              </w:rPr>
            </w:pPr>
            <w:r w:rsidRPr="000A60A7">
              <w:rPr>
                <w:sz w:val="24"/>
                <w:szCs w:val="24"/>
              </w:rPr>
              <w:t>Knowledge of interdisciplinary working</w:t>
            </w:r>
            <w:r>
              <w:rPr>
                <w:sz w:val="24"/>
                <w:szCs w:val="24"/>
              </w:rPr>
              <w:t xml:space="preserve"> </w:t>
            </w:r>
          </w:p>
          <w:p w:rsidR="005832F0" w:rsidRPr="000A60A7" w:rsidRDefault="005832F0" w:rsidP="005832F0">
            <w:pPr>
              <w:rPr>
                <w:sz w:val="24"/>
                <w:szCs w:val="24"/>
              </w:rPr>
            </w:pPr>
            <w:r w:rsidRPr="000A60A7">
              <w:rPr>
                <w:sz w:val="24"/>
                <w:szCs w:val="24"/>
              </w:rPr>
              <w:t>Ability to prioritise</w:t>
            </w:r>
            <w:r>
              <w:rPr>
                <w:sz w:val="24"/>
                <w:szCs w:val="24"/>
              </w:rPr>
              <w:t xml:space="preserve"> </w:t>
            </w:r>
          </w:p>
          <w:p w:rsidR="005832F0" w:rsidRPr="000A60A7" w:rsidRDefault="005832F0" w:rsidP="005832F0">
            <w:pPr>
              <w:rPr>
                <w:sz w:val="24"/>
                <w:szCs w:val="24"/>
              </w:rPr>
            </w:pPr>
            <w:r w:rsidRPr="000A60A7">
              <w:rPr>
                <w:sz w:val="24"/>
                <w:szCs w:val="24"/>
              </w:rPr>
              <w:t>Ability to react well to pressure</w:t>
            </w:r>
            <w:r>
              <w:rPr>
                <w:sz w:val="24"/>
                <w:szCs w:val="24"/>
              </w:rPr>
              <w:t xml:space="preserve"> </w:t>
            </w:r>
          </w:p>
          <w:p w:rsidR="005832F0" w:rsidRPr="000A60A7" w:rsidRDefault="005832F0" w:rsidP="005832F0">
            <w:pPr>
              <w:rPr>
                <w:sz w:val="24"/>
                <w:szCs w:val="24"/>
              </w:rPr>
            </w:pPr>
            <w:r w:rsidRPr="000A60A7">
              <w:rPr>
                <w:sz w:val="24"/>
                <w:szCs w:val="24"/>
              </w:rPr>
              <w:t>Able to use initiative/be innovative</w:t>
            </w:r>
            <w:r>
              <w:rPr>
                <w:sz w:val="24"/>
                <w:szCs w:val="24"/>
              </w:rPr>
              <w:t xml:space="preserve"> </w:t>
            </w:r>
          </w:p>
          <w:p w:rsidR="005832F0" w:rsidRDefault="005832F0" w:rsidP="005832F0">
            <w:pPr>
              <w:tabs>
                <w:tab w:val="left" w:pos="34"/>
                <w:tab w:val="left" w:pos="440"/>
              </w:tabs>
              <w:ind w:right="238"/>
              <w:contextualSpacing/>
              <w:rPr>
                <w:sz w:val="24"/>
                <w:szCs w:val="24"/>
              </w:rPr>
            </w:pPr>
            <w:r w:rsidRPr="000A60A7">
              <w:rPr>
                <w:sz w:val="24"/>
                <w:szCs w:val="24"/>
              </w:rPr>
              <w:t>Good communicator – verbally and in writing</w:t>
            </w:r>
          </w:p>
          <w:p w:rsidR="005832F0" w:rsidRPr="000A60A7" w:rsidRDefault="005832F0" w:rsidP="005832F0">
            <w:pPr>
              <w:rPr>
                <w:sz w:val="24"/>
                <w:szCs w:val="24"/>
              </w:rPr>
            </w:pPr>
            <w:r w:rsidRPr="000A60A7">
              <w:rPr>
                <w:sz w:val="24"/>
                <w:szCs w:val="24"/>
              </w:rPr>
              <w:t>Involvement in training staff/delivering presentations</w:t>
            </w:r>
            <w:r>
              <w:rPr>
                <w:sz w:val="24"/>
                <w:szCs w:val="24"/>
              </w:rPr>
              <w:t xml:space="preserve"> </w:t>
            </w:r>
          </w:p>
          <w:p w:rsidR="005832F0" w:rsidRPr="000A60A7" w:rsidRDefault="005832F0" w:rsidP="005832F0">
            <w:pPr>
              <w:rPr>
                <w:sz w:val="24"/>
                <w:szCs w:val="24"/>
              </w:rPr>
            </w:pPr>
            <w:r w:rsidRPr="000A60A7">
              <w:rPr>
                <w:sz w:val="24"/>
                <w:szCs w:val="24"/>
              </w:rPr>
              <w:t>Experience of Audits</w:t>
            </w:r>
            <w:r>
              <w:rPr>
                <w:sz w:val="24"/>
                <w:szCs w:val="24"/>
              </w:rPr>
              <w:t xml:space="preserve"> </w:t>
            </w:r>
          </w:p>
          <w:p w:rsidR="005832F0" w:rsidRPr="006C251A" w:rsidRDefault="005832F0" w:rsidP="005832F0">
            <w:pPr>
              <w:tabs>
                <w:tab w:val="left" w:pos="34"/>
                <w:tab w:val="left" w:pos="440"/>
              </w:tabs>
              <w:ind w:right="238"/>
              <w:contextualSpacing/>
              <w:rPr>
                <w:color w:val="182D4D"/>
                <w:sz w:val="24"/>
                <w:szCs w:val="24"/>
              </w:rPr>
            </w:pPr>
            <w:r w:rsidRPr="000A60A7">
              <w:rPr>
                <w:sz w:val="24"/>
                <w:szCs w:val="24"/>
              </w:rPr>
              <w:t>Clinical educator</w:t>
            </w:r>
          </w:p>
        </w:tc>
        <w:tc>
          <w:tcPr>
            <w:tcW w:w="1276" w:type="dxa"/>
          </w:tcPr>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5832F0">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5832F0">
            <w:pPr>
              <w:jc w:val="center"/>
              <w:rPr>
                <w:b/>
                <w:color w:val="182D4D"/>
              </w:rPr>
            </w:pPr>
            <w:r>
              <w:rPr>
                <w:b/>
                <w:color w:val="182D4D"/>
              </w:rPr>
              <w:sym w:font="Wingdings" w:char="F0FC"/>
            </w:r>
          </w:p>
          <w:p w:rsidR="005832F0" w:rsidRDefault="005832F0" w:rsidP="005832F0">
            <w:pPr>
              <w:rPr>
                <w:b/>
                <w:color w:val="182D4D"/>
              </w:rPr>
            </w:pPr>
          </w:p>
          <w:p w:rsidR="00ED2593" w:rsidRDefault="00ED2593" w:rsidP="005832F0">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03939">
            <w:pPr>
              <w:jc w:val="center"/>
              <w:rPr>
                <w:b/>
                <w:color w:val="182D4D"/>
              </w:rPr>
            </w:pPr>
            <w:r>
              <w:rPr>
                <w:b/>
                <w:color w:val="182D4D"/>
              </w:rPr>
              <w:sym w:font="Wingdings" w:char="F0FC"/>
            </w:r>
          </w:p>
          <w:p w:rsidR="00ED2593" w:rsidRDefault="00ED2593" w:rsidP="005832F0">
            <w:pPr>
              <w:rPr>
                <w:b/>
                <w:color w:val="182D4D"/>
              </w:rPr>
            </w:pPr>
          </w:p>
          <w:p w:rsidR="00ED2593" w:rsidRDefault="00ED2593" w:rsidP="00403939">
            <w:pPr>
              <w:jc w:val="center"/>
              <w:rPr>
                <w:b/>
                <w:color w:val="182D4D"/>
              </w:rPr>
            </w:pPr>
            <w:r>
              <w:rPr>
                <w:b/>
                <w:color w:val="182D4D"/>
              </w:rPr>
              <w:sym w:font="Wingdings" w:char="F0FC"/>
            </w:r>
          </w:p>
          <w:p w:rsidR="00ED2593" w:rsidRDefault="00ED2593" w:rsidP="005832F0">
            <w:pPr>
              <w:rPr>
                <w:b/>
                <w:color w:val="182D4D"/>
              </w:rPr>
            </w:pPr>
          </w:p>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5832F0">
            <w:pPr>
              <w:rPr>
                <w:b/>
                <w:color w:val="182D4D"/>
              </w:rPr>
            </w:pPr>
          </w:p>
          <w:p w:rsidR="00ED2593" w:rsidRDefault="00ED2593" w:rsidP="00403939">
            <w:pPr>
              <w:jc w:val="center"/>
              <w:rPr>
                <w:b/>
                <w:color w:val="182D4D"/>
              </w:rPr>
            </w:pPr>
            <w:r>
              <w:rPr>
                <w:b/>
                <w:color w:val="182D4D"/>
              </w:rPr>
              <w:sym w:font="Wingdings" w:char="F0FC"/>
            </w:r>
          </w:p>
          <w:p w:rsidR="00ED2593" w:rsidRPr="00BA0F55" w:rsidRDefault="00ED2593" w:rsidP="005832F0">
            <w:pPr>
              <w:rPr>
                <w:color w:val="182D4D"/>
                <w:sz w:val="24"/>
                <w:szCs w:val="24"/>
              </w:rPr>
            </w:pPr>
          </w:p>
        </w:tc>
        <w:tc>
          <w:tcPr>
            <w:tcW w:w="1418" w:type="dxa"/>
          </w:tcPr>
          <w:p w:rsidR="00ED2593" w:rsidRDefault="00ED2593" w:rsidP="00403939">
            <w:pPr>
              <w:rPr>
                <w:color w:val="182D4D"/>
                <w:sz w:val="24"/>
                <w:szCs w:val="24"/>
              </w:rPr>
            </w:pPr>
          </w:p>
          <w:p w:rsidR="005832F0" w:rsidRDefault="005832F0" w:rsidP="00403939">
            <w:pPr>
              <w:rPr>
                <w:color w:val="182D4D"/>
                <w:sz w:val="24"/>
                <w:szCs w:val="24"/>
              </w:rPr>
            </w:pPr>
          </w:p>
          <w:p w:rsidR="005832F0" w:rsidRDefault="005832F0" w:rsidP="00403939">
            <w:pPr>
              <w:rPr>
                <w:color w:val="182D4D"/>
                <w:sz w:val="24"/>
                <w:szCs w:val="24"/>
              </w:rPr>
            </w:pPr>
          </w:p>
          <w:p w:rsidR="005832F0" w:rsidRDefault="005832F0" w:rsidP="005832F0">
            <w:pPr>
              <w:jc w:val="center"/>
              <w:rPr>
                <w:color w:val="182D4D"/>
                <w:sz w:val="24"/>
                <w:szCs w:val="24"/>
              </w:rPr>
            </w:pPr>
            <w:r>
              <w:rPr>
                <w:color w:val="182D4D"/>
                <w:sz w:val="24"/>
                <w:szCs w:val="24"/>
              </w:rPr>
              <w:sym w:font="Wingdings" w:char="F0FC"/>
            </w:r>
          </w:p>
          <w:p w:rsidR="005832F0" w:rsidRDefault="005832F0" w:rsidP="005832F0">
            <w:pPr>
              <w:jc w:val="center"/>
              <w:rPr>
                <w:color w:val="182D4D"/>
                <w:sz w:val="24"/>
                <w:szCs w:val="24"/>
              </w:rPr>
            </w:pPr>
          </w:p>
          <w:p w:rsidR="005832F0" w:rsidRDefault="005832F0" w:rsidP="005832F0">
            <w:pPr>
              <w:jc w:val="center"/>
              <w:rPr>
                <w:color w:val="182D4D"/>
                <w:sz w:val="24"/>
                <w:szCs w:val="24"/>
              </w:rPr>
            </w:pPr>
            <w:r>
              <w:rPr>
                <w:color w:val="182D4D"/>
                <w:sz w:val="24"/>
                <w:szCs w:val="24"/>
              </w:rPr>
              <w:sym w:font="Wingdings" w:char="F0FC"/>
            </w:r>
          </w:p>
          <w:p w:rsidR="005832F0" w:rsidRDefault="005832F0" w:rsidP="005832F0">
            <w:pPr>
              <w:jc w:val="center"/>
              <w:rPr>
                <w:color w:val="182D4D"/>
                <w:sz w:val="24"/>
                <w:szCs w:val="24"/>
              </w:rPr>
            </w:pPr>
          </w:p>
          <w:p w:rsidR="005832F0" w:rsidRDefault="005832F0" w:rsidP="005832F0">
            <w:pPr>
              <w:jc w:val="center"/>
              <w:rPr>
                <w:color w:val="182D4D"/>
                <w:sz w:val="24"/>
                <w:szCs w:val="24"/>
              </w:rPr>
            </w:pPr>
            <w:r>
              <w:rPr>
                <w:color w:val="182D4D"/>
                <w:sz w:val="24"/>
                <w:szCs w:val="24"/>
              </w:rPr>
              <w:sym w:font="Wingdings" w:char="F0FC"/>
            </w: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p>
          <w:p w:rsidR="005832F0" w:rsidRDefault="005832F0" w:rsidP="005832F0">
            <w:pPr>
              <w:jc w:val="center"/>
              <w:rPr>
                <w:color w:val="182D4D"/>
                <w:sz w:val="24"/>
                <w:szCs w:val="24"/>
              </w:rPr>
            </w:pPr>
            <w:r>
              <w:rPr>
                <w:color w:val="182D4D"/>
                <w:sz w:val="24"/>
                <w:szCs w:val="24"/>
              </w:rPr>
              <w:sym w:font="Wingdings" w:char="F0FC"/>
            </w:r>
          </w:p>
          <w:p w:rsidR="005832F0" w:rsidRDefault="005832F0" w:rsidP="005832F0">
            <w:pPr>
              <w:jc w:val="center"/>
              <w:rPr>
                <w:color w:val="182D4D"/>
                <w:sz w:val="24"/>
                <w:szCs w:val="24"/>
              </w:rPr>
            </w:pPr>
          </w:p>
          <w:p w:rsidR="005832F0" w:rsidRDefault="005832F0" w:rsidP="005832F0">
            <w:pPr>
              <w:jc w:val="center"/>
              <w:rPr>
                <w:color w:val="182D4D"/>
                <w:sz w:val="24"/>
                <w:szCs w:val="24"/>
              </w:rPr>
            </w:pPr>
            <w:r>
              <w:rPr>
                <w:color w:val="182D4D"/>
                <w:sz w:val="24"/>
                <w:szCs w:val="24"/>
              </w:rPr>
              <w:sym w:font="Wingdings" w:char="F0FC"/>
            </w:r>
          </w:p>
          <w:p w:rsidR="005832F0" w:rsidRPr="00BA0F55" w:rsidRDefault="005832F0" w:rsidP="005832F0">
            <w:pPr>
              <w:jc w:val="center"/>
              <w:rPr>
                <w:color w:val="182D4D"/>
                <w:sz w:val="24"/>
                <w:szCs w:val="24"/>
              </w:rPr>
            </w:pPr>
            <w:r>
              <w:rPr>
                <w:color w:val="182D4D"/>
                <w:sz w:val="24"/>
                <w:szCs w:val="24"/>
              </w:rPr>
              <w:sym w:font="Wingdings" w:char="F0FC"/>
            </w:r>
          </w:p>
        </w:tc>
        <w:tc>
          <w:tcPr>
            <w:tcW w:w="2551" w:type="dxa"/>
          </w:tcPr>
          <w:p w:rsidR="005832F0" w:rsidRDefault="005832F0" w:rsidP="005832F0">
            <w:pPr>
              <w:rPr>
                <w:sz w:val="24"/>
                <w:szCs w:val="24"/>
              </w:rPr>
            </w:pPr>
            <w:r>
              <w:rPr>
                <w:sz w:val="24"/>
                <w:szCs w:val="24"/>
              </w:rPr>
              <w:t>Application/Interview</w:t>
            </w:r>
          </w:p>
          <w:p w:rsidR="005832F0" w:rsidRDefault="005832F0" w:rsidP="005832F0">
            <w:pPr>
              <w:rPr>
                <w:sz w:val="24"/>
                <w:szCs w:val="24"/>
              </w:rPr>
            </w:pPr>
          </w:p>
          <w:p w:rsidR="005832F0" w:rsidRDefault="005832F0" w:rsidP="005832F0">
            <w:pPr>
              <w:rPr>
                <w:sz w:val="24"/>
                <w:szCs w:val="24"/>
              </w:rPr>
            </w:pPr>
          </w:p>
          <w:p w:rsidR="005832F0" w:rsidRDefault="005832F0" w:rsidP="005832F0">
            <w:pPr>
              <w:rPr>
                <w:sz w:val="24"/>
                <w:szCs w:val="24"/>
              </w:rPr>
            </w:pPr>
            <w:r>
              <w:rPr>
                <w:sz w:val="24"/>
                <w:szCs w:val="24"/>
              </w:rPr>
              <w:t>Application/Interview</w:t>
            </w:r>
          </w:p>
          <w:p w:rsidR="005832F0" w:rsidRDefault="005832F0" w:rsidP="005832F0">
            <w:pPr>
              <w:rPr>
                <w:sz w:val="24"/>
                <w:szCs w:val="24"/>
              </w:rPr>
            </w:pPr>
          </w:p>
          <w:p w:rsidR="00ED2593" w:rsidRDefault="005832F0" w:rsidP="005832F0">
            <w:pPr>
              <w:rPr>
                <w:sz w:val="24"/>
                <w:szCs w:val="24"/>
              </w:rPr>
            </w:pPr>
            <w:r>
              <w:rPr>
                <w:sz w:val="24"/>
                <w:szCs w:val="24"/>
              </w:rPr>
              <w:t>Application/Interview</w:t>
            </w:r>
          </w:p>
          <w:p w:rsidR="005832F0" w:rsidRDefault="005832F0" w:rsidP="005832F0">
            <w:pPr>
              <w:rPr>
                <w:sz w:val="24"/>
                <w:szCs w:val="24"/>
              </w:rPr>
            </w:pPr>
          </w:p>
          <w:p w:rsidR="005832F0" w:rsidRDefault="005832F0" w:rsidP="005832F0">
            <w:pPr>
              <w:rPr>
                <w:sz w:val="24"/>
                <w:szCs w:val="24"/>
              </w:rPr>
            </w:pPr>
            <w:r>
              <w:rPr>
                <w:sz w:val="24"/>
                <w:szCs w:val="24"/>
              </w:rPr>
              <w:t>Application/Interview</w:t>
            </w:r>
          </w:p>
          <w:p w:rsidR="005832F0" w:rsidRDefault="005832F0" w:rsidP="005832F0">
            <w:pPr>
              <w:rPr>
                <w:sz w:val="24"/>
                <w:szCs w:val="24"/>
              </w:rPr>
            </w:pPr>
            <w:r>
              <w:rPr>
                <w:sz w:val="24"/>
                <w:szCs w:val="24"/>
              </w:rPr>
              <w:t>Application/Interview</w:t>
            </w:r>
          </w:p>
          <w:p w:rsidR="005832F0" w:rsidRDefault="005832F0" w:rsidP="005832F0">
            <w:pPr>
              <w:rPr>
                <w:sz w:val="24"/>
                <w:szCs w:val="24"/>
              </w:rPr>
            </w:pPr>
          </w:p>
          <w:p w:rsidR="005832F0" w:rsidRDefault="005832F0" w:rsidP="005832F0">
            <w:pPr>
              <w:rPr>
                <w:sz w:val="24"/>
                <w:szCs w:val="24"/>
              </w:rPr>
            </w:pPr>
            <w:r>
              <w:rPr>
                <w:sz w:val="24"/>
                <w:szCs w:val="24"/>
              </w:rPr>
              <w:t>Application/Interview</w:t>
            </w:r>
          </w:p>
          <w:p w:rsidR="005832F0" w:rsidRDefault="005832F0" w:rsidP="005832F0">
            <w:pPr>
              <w:rPr>
                <w:sz w:val="24"/>
                <w:szCs w:val="24"/>
              </w:rPr>
            </w:pPr>
          </w:p>
          <w:p w:rsidR="005832F0" w:rsidRDefault="005832F0" w:rsidP="005832F0">
            <w:pPr>
              <w:rPr>
                <w:sz w:val="24"/>
                <w:szCs w:val="24"/>
              </w:rPr>
            </w:pPr>
            <w:r>
              <w:rPr>
                <w:sz w:val="24"/>
                <w:szCs w:val="24"/>
              </w:rPr>
              <w:t>Application /Interview</w:t>
            </w:r>
          </w:p>
          <w:p w:rsidR="005832F0" w:rsidRDefault="005832F0" w:rsidP="005832F0">
            <w:pPr>
              <w:rPr>
                <w:sz w:val="24"/>
                <w:szCs w:val="24"/>
              </w:rPr>
            </w:pPr>
            <w:r>
              <w:rPr>
                <w:sz w:val="24"/>
                <w:szCs w:val="24"/>
              </w:rPr>
              <w:t>Application/Interview</w:t>
            </w:r>
          </w:p>
          <w:p w:rsidR="005832F0" w:rsidRDefault="005832F0" w:rsidP="005832F0">
            <w:pPr>
              <w:rPr>
                <w:sz w:val="24"/>
                <w:szCs w:val="24"/>
              </w:rPr>
            </w:pPr>
            <w:r>
              <w:rPr>
                <w:sz w:val="24"/>
                <w:szCs w:val="24"/>
              </w:rPr>
              <w:t>Application/Interview</w:t>
            </w:r>
          </w:p>
          <w:p w:rsidR="005832F0" w:rsidRDefault="005832F0" w:rsidP="005832F0">
            <w:pPr>
              <w:rPr>
                <w:sz w:val="24"/>
                <w:szCs w:val="24"/>
              </w:rPr>
            </w:pPr>
          </w:p>
          <w:p w:rsidR="005832F0" w:rsidRDefault="005832F0" w:rsidP="005832F0">
            <w:pPr>
              <w:rPr>
                <w:sz w:val="24"/>
                <w:szCs w:val="24"/>
              </w:rPr>
            </w:pPr>
            <w:r>
              <w:rPr>
                <w:sz w:val="24"/>
                <w:szCs w:val="24"/>
              </w:rPr>
              <w:t>Interview</w:t>
            </w:r>
          </w:p>
          <w:p w:rsidR="005832F0" w:rsidRDefault="005832F0" w:rsidP="005832F0">
            <w:pPr>
              <w:rPr>
                <w:sz w:val="24"/>
                <w:szCs w:val="24"/>
              </w:rPr>
            </w:pPr>
            <w:r>
              <w:rPr>
                <w:sz w:val="24"/>
                <w:szCs w:val="24"/>
              </w:rPr>
              <w:t>Interview</w:t>
            </w:r>
          </w:p>
          <w:p w:rsidR="005832F0" w:rsidRDefault="005832F0" w:rsidP="005832F0">
            <w:pPr>
              <w:rPr>
                <w:sz w:val="24"/>
                <w:szCs w:val="24"/>
              </w:rPr>
            </w:pPr>
            <w:r>
              <w:rPr>
                <w:sz w:val="24"/>
                <w:szCs w:val="24"/>
              </w:rPr>
              <w:t>Interview</w:t>
            </w:r>
          </w:p>
          <w:p w:rsidR="005832F0" w:rsidRDefault="005832F0" w:rsidP="005832F0">
            <w:pPr>
              <w:rPr>
                <w:sz w:val="24"/>
                <w:szCs w:val="24"/>
              </w:rPr>
            </w:pPr>
          </w:p>
          <w:p w:rsidR="005832F0" w:rsidRDefault="005832F0" w:rsidP="005832F0">
            <w:pPr>
              <w:rPr>
                <w:sz w:val="24"/>
                <w:szCs w:val="24"/>
              </w:rPr>
            </w:pPr>
            <w:r>
              <w:rPr>
                <w:sz w:val="24"/>
                <w:szCs w:val="24"/>
              </w:rPr>
              <w:t>Application/Interview</w:t>
            </w:r>
          </w:p>
          <w:p w:rsidR="005832F0" w:rsidRDefault="005832F0" w:rsidP="005832F0">
            <w:pPr>
              <w:rPr>
                <w:sz w:val="24"/>
                <w:szCs w:val="24"/>
              </w:rPr>
            </w:pPr>
          </w:p>
          <w:p w:rsidR="005832F0" w:rsidRDefault="005832F0" w:rsidP="005832F0">
            <w:pPr>
              <w:rPr>
                <w:sz w:val="24"/>
                <w:szCs w:val="24"/>
              </w:rPr>
            </w:pPr>
            <w:r>
              <w:rPr>
                <w:sz w:val="24"/>
                <w:szCs w:val="24"/>
              </w:rPr>
              <w:t>Interview</w:t>
            </w:r>
          </w:p>
          <w:p w:rsidR="005832F0" w:rsidRDefault="005832F0" w:rsidP="005832F0">
            <w:pPr>
              <w:rPr>
                <w:sz w:val="24"/>
                <w:szCs w:val="24"/>
              </w:rPr>
            </w:pPr>
          </w:p>
          <w:p w:rsidR="005832F0" w:rsidRDefault="005832F0" w:rsidP="005832F0">
            <w:pPr>
              <w:rPr>
                <w:sz w:val="24"/>
                <w:szCs w:val="24"/>
              </w:rPr>
            </w:pPr>
            <w:r>
              <w:rPr>
                <w:sz w:val="24"/>
                <w:szCs w:val="24"/>
              </w:rPr>
              <w:t>Application/Interview</w:t>
            </w:r>
          </w:p>
          <w:p w:rsidR="005832F0" w:rsidRPr="00BA0F55" w:rsidRDefault="005832F0" w:rsidP="005832F0">
            <w:pPr>
              <w:rPr>
                <w:color w:val="182D4D"/>
                <w:sz w:val="24"/>
                <w:szCs w:val="24"/>
              </w:rPr>
            </w:pPr>
            <w:r>
              <w:rPr>
                <w:sz w:val="24"/>
                <w:szCs w:val="24"/>
              </w:rPr>
              <w:t>Application/Interview</w:t>
            </w:r>
          </w:p>
        </w:tc>
      </w:tr>
      <w:tr w:rsidR="00ED2593" w:rsidTr="006C251A">
        <w:tc>
          <w:tcPr>
            <w:tcW w:w="1844" w:type="dxa"/>
          </w:tcPr>
          <w:p w:rsidR="00ED2593" w:rsidRPr="00BA0F55" w:rsidRDefault="00ED2593" w:rsidP="00403939">
            <w:pPr>
              <w:rPr>
                <w:color w:val="182D4D"/>
                <w:sz w:val="24"/>
                <w:szCs w:val="24"/>
              </w:rPr>
            </w:pPr>
            <w:r>
              <w:rPr>
                <w:color w:val="182D4D"/>
                <w:sz w:val="24"/>
                <w:szCs w:val="24"/>
              </w:rPr>
              <w:t>Personal Qualities</w:t>
            </w:r>
          </w:p>
        </w:tc>
        <w:tc>
          <w:tcPr>
            <w:tcW w:w="3685" w:type="dxa"/>
          </w:tcPr>
          <w:p w:rsidR="005832F0" w:rsidRPr="000A60A7" w:rsidRDefault="005832F0" w:rsidP="005832F0">
            <w:pPr>
              <w:rPr>
                <w:sz w:val="24"/>
                <w:szCs w:val="24"/>
              </w:rPr>
            </w:pPr>
            <w:r w:rsidRPr="000A60A7">
              <w:rPr>
                <w:sz w:val="24"/>
                <w:szCs w:val="24"/>
              </w:rPr>
              <w:t>Ability to be flexible and adaptable</w:t>
            </w:r>
            <w:r>
              <w:rPr>
                <w:sz w:val="24"/>
                <w:szCs w:val="24"/>
              </w:rPr>
              <w:t xml:space="preserve"> </w:t>
            </w:r>
          </w:p>
          <w:p w:rsidR="005832F0" w:rsidRPr="000A60A7" w:rsidRDefault="005832F0" w:rsidP="005832F0">
            <w:pPr>
              <w:rPr>
                <w:sz w:val="24"/>
                <w:szCs w:val="24"/>
              </w:rPr>
            </w:pPr>
            <w:r w:rsidRPr="000A60A7">
              <w:rPr>
                <w:sz w:val="24"/>
                <w:szCs w:val="24"/>
              </w:rPr>
              <w:t>Excellent attendance record/reliable</w:t>
            </w:r>
          </w:p>
          <w:p w:rsidR="005832F0" w:rsidRPr="000A60A7" w:rsidRDefault="005832F0" w:rsidP="005832F0">
            <w:pPr>
              <w:rPr>
                <w:sz w:val="24"/>
                <w:szCs w:val="24"/>
              </w:rPr>
            </w:pPr>
            <w:r w:rsidRPr="000A60A7">
              <w:rPr>
                <w:sz w:val="24"/>
                <w:szCs w:val="24"/>
              </w:rPr>
              <w:t>Reliability and trustworthiness</w:t>
            </w:r>
            <w:r>
              <w:rPr>
                <w:sz w:val="24"/>
                <w:szCs w:val="24"/>
              </w:rPr>
              <w:t xml:space="preserve"> </w:t>
            </w:r>
          </w:p>
          <w:p w:rsidR="005832F0" w:rsidRPr="000A60A7" w:rsidRDefault="005832F0" w:rsidP="005832F0">
            <w:pPr>
              <w:rPr>
                <w:sz w:val="24"/>
                <w:szCs w:val="24"/>
              </w:rPr>
            </w:pPr>
            <w:r w:rsidRPr="000A60A7">
              <w:rPr>
                <w:sz w:val="24"/>
                <w:szCs w:val="24"/>
              </w:rPr>
              <w:t>Ability to undertake A&amp;C duties linked to clinical work</w:t>
            </w:r>
            <w:r>
              <w:rPr>
                <w:sz w:val="24"/>
                <w:szCs w:val="24"/>
              </w:rPr>
              <w:t xml:space="preserve"> </w:t>
            </w:r>
          </w:p>
          <w:p w:rsidR="005832F0" w:rsidRDefault="005832F0" w:rsidP="005832F0">
            <w:pPr>
              <w:tabs>
                <w:tab w:val="left" w:pos="737"/>
              </w:tabs>
            </w:pPr>
            <w:r>
              <w:t>Adherence to the Trusts Uniform Policy</w:t>
            </w:r>
          </w:p>
          <w:p w:rsidR="00ED2593" w:rsidRPr="005832F0" w:rsidRDefault="005832F0" w:rsidP="005832F0">
            <w:pPr>
              <w:tabs>
                <w:tab w:val="left" w:pos="34"/>
                <w:tab w:val="left" w:pos="440"/>
              </w:tabs>
              <w:ind w:right="238"/>
              <w:contextualSpacing/>
              <w:rPr>
                <w:color w:val="182D4D"/>
                <w:sz w:val="24"/>
                <w:szCs w:val="24"/>
              </w:rPr>
            </w:pPr>
            <w:r w:rsidRPr="0036195D">
              <w:t>Smart appearance</w:t>
            </w:r>
          </w:p>
        </w:tc>
        <w:tc>
          <w:tcPr>
            <w:tcW w:w="1276" w:type="dxa"/>
          </w:tcPr>
          <w:p w:rsidR="00ED2593" w:rsidRDefault="00ED2593" w:rsidP="00403939">
            <w:pPr>
              <w:jc w:val="center"/>
              <w:rPr>
                <w:b/>
                <w:color w:val="182D4D"/>
              </w:rPr>
            </w:pPr>
            <w:r>
              <w:rPr>
                <w:b/>
                <w:color w:val="182D4D"/>
              </w:rPr>
              <w:sym w:font="Wingdings" w:char="F0FC"/>
            </w:r>
          </w:p>
          <w:p w:rsidR="00ED2593" w:rsidRDefault="00ED2593" w:rsidP="005832F0">
            <w:pPr>
              <w:rPr>
                <w:b/>
                <w:color w:val="182D4D"/>
              </w:rPr>
            </w:pPr>
          </w:p>
          <w:p w:rsidR="00ED2593" w:rsidRDefault="005832F0"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03939">
            <w:pPr>
              <w:jc w:val="center"/>
              <w:rPr>
                <w:b/>
                <w:color w:val="182D4D"/>
              </w:rPr>
            </w:pPr>
            <w:r>
              <w:rPr>
                <w:b/>
                <w:color w:val="182D4D"/>
              </w:rPr>
              <w:sym w:font="Wingdings" w:char="F0FC"/>
            </w:r>
          </w:p>
          <w:p w:rsidR="005832F0" w:rsidRDefault="005832F0" w:rsidP="00403939">
            <w:pPr>
              <w:jc w:val="center"/>
              <w:rPr>
                <w:b/>
                <w:color w:val="182D4D"/>
              </w:rPr>
            </w:pPr>
          </w:p>
          <w:p w:rsidR="00ED2593" w:rsidRDefault="00ED2593" w:rsidP="00403939">
            <w:pPr>
              <w:jc w:val="center"/>
              <w:rPr>
                <w:b/>
                <w:color w:val="182D4D"/>
              </w:rPr>
            </w:pPr>
            <w:r>
              <w:rPr>
                <w:b/>
                <w:color w:val="182D4D"/>
              </w:rPr>
              <w:sym w:font="Wingdings" w:char="F0FC"/>
            </w:r>
          </w:p>
          <w:p w:rsidR="005832F0" w:rsidRDefault="005832F0" w:rsidP="00403939">
            <w:pPr>
              <w:jc w:val="center"/>
              <w:rPr>
                <w:b/>
                <w:color w:val="182D4D"/>
              </w:rPr>
            </w:pPr>
          </w:p>
          <w:p w:rsidR="005832F0" w:rsidRDefault="005832F0" w:rsidP="00403939">
            <w:pPr>
              <w:jc w:val="center"/>
              <w:rPr>
                <w:b/>
                <w:color w:val="182D4D"/>
              </w:rPr>
            </w:pPr>
            <w:r>
              <w:rPr>
                <w:b/>
                <w:color w:val="182D4D"/>
              </w:rPr>
              <w:sym w:font="Wingdings" w:char="F0FC"/>
            </w:r>
          </w:p>
          <w:p w:rsidR="00ED2593" w:rsidRDefault="00ED2593" w:rsidP="005832F0">
            <w:pPr>
              <w:rPr>
                <w:b/>
                <w:color w:val="182D4D"/>
              </w:rPr>
            </w:pPr>
          </w:p>
          <w:p w:rsidR="00ED2593" w:rsidRPr="005832F0" w:rsidRDefault="00ED2593" w:rsidP="005832F0">
            <w:pPr>
              <w:jc w:val="center"/>
              <w:rPr>
                <w:b/>
                <w:color w:val="182D4D"/>
              </w:rPr>
            </w:pPr>
            <w:r>
              <w:rPr>
                <w:b/>
                <w:color w:val="182D4D"/>
              </w:rPr>
              <w:sym w:font="Wingdings" w:char="F0FC"/>
            </w:r>
          </w:p>
        </w:tc>
        <w:tc>
          <w:tcPr>
            <w:tcW w:w="1418" w:type="dxa"/>
          </w:tcPr>
          <w:p w:rsidR="00ED2593" w:rsidRPr="00BA0F55" w:rsidRDefault="00ED2593" w:rsidP="00403939">
            <w:pPr>
              <w:rPr>
                <w:color w:val="182D4D"/>
                <w:sz w:val="24"/>
                <w:szCs w:val="24"/>
              </w:rPr>
            </w:pPr>
          </w:p>
        </w:tc>
        <w:tc>
          <w:tcPr>
            <w:tcW w:w="2551" w:type="dxa"/>
          </w:tcPr>
          <w:p w:rsidR="00ED2593" w:rsidRDefault="005832F0" w:rsidP="00403939">
            <w:pPr>
              <w:rPr>
                <w:color w:val="182D4D"/>
                <w:sz w:val="24"/>
                <w:szCs w:val="24"/>
              </w:rPr>
            </w:pPr>
            <w:r>
              <w:rPr>
                <w:color w:val="182D4D"/>
                <w:sz w:val="24"/>
                <w:szCs w:val="24"/>
              </w:rPr>
              <w:t>Interview</w:t>
            </w:r>
          </w:p>
          <w:p w:rsidR="005832F0" w:rsidRDefault="005832F0" w:rsidP="00403939">
            <w:pPr>
              <w:rPr>
                <w:color w:val="182D4D"/>
                <w:sz w:val="24"/>
                <w:szCs w:val="24"/>
              </w:rPr>
            </w:pPr>
          </w:p>
          <w:p w:rsidR="005832F0" w:rsidRDefault="005832F0" w:rsidP="00403939">
            <w:pPr>
              <w:rPr>
                <w:color w:val="182D4D"/>
                <w:sz w:val="24"/>
                <w:szCs w:val="24"/>
              </w:rPr>
            </w:pPr>
            <w:r>
              <w:rPr>
                <w:color w:val="182D4D"/>
                <w:sz w:val="24"/>
                <w:szCs w:val="24"/>
              </w:rPr>
              <w:t>Interview</w:t>
            </w:r>
          </w:p>
          <w:p w:rsidR="005832F0" w:rsidRDefault="005832F0" w:rsidP="00403939">
            <w:pPr>
              <w:rPr>
                <w:color w:val="182D4D"/>
                <w:sz w:val="24"/>
                <w:szCs w:val="24"/>
              </w:rPr>
            </w:pPr>
          </w:p>
          <w:p w:rsidR="005832F0" w:rsidRDefault="005832F0" w:rsidP="00403939">
            <w:pPr>
              <w:rPr>
                <w:color w:val="182D4D"/>
                <w:sz w:val="24"/>
                <w:szCs w:val="24"/>
              </w:rPr>
            </w:pPr>
            <w:r>
              <w:rPr>
                <w:color w:val="182D4D"/>
                <w:sz w:val="24"/>
                <w:szCs w:val="24"/>
              </w:rPr>
              <w:t>Interview</w:t>
            </w:r>
          </w:p>
          <w:p w:rsidR="005832F0" w:rsidRDefault="005832F0" w:rsidP="00403939">
            <w:pPr>
              <w:rPr>
                <w:color w:val="182D4D"/>
                <w:sz w:val="24"/>
                <w:szCs w:val="24"/>
              </w:rPr>
            </w:pPr>
            <w:r>
              <w:rPr>
                <w:color w:val="182D4D"/>
                <w:sz w:val="24"/>
                <w:szCs w:val="24"/>
              </w:rPr>
              <w:t>Interview</w:t>
            </w:r>
          </w:p>
          <w:p w:rsidR="005832F0" w:rsidRDefault="005832F0" w:rsidP="00403939">
            <w:pPr>
              <w:rPr>
                <w:color w:val="182D4D"/>
                <w:sz w:val="24"/>
                <w:szCs w:val="24"/>
              </w:rPr>
            </w:pPr>
          </w:p>
          <w:p w:rsidR="005832F0" w:rsidRDefault="005832F0" w:rsidP="00403939">
            <w:pPr>
              <w:rPr>
                <w:color w:val="182D4D"/>
                <w:sz w:val="24"/>
                <w:szCs w:val="24"/>
              </w:rPr>
            </w:pPr>
            <w:r>
              <w:rPr>
                <w:color w:val="182D4D"/>
                <w:sz w:val="24"/>
                <w:szCs w:val="24"/>
              </w:rPr>
              <w:t>Interview</w:t>
            </w:r>
          </w:p>
          <w:p w:rsidR="005832F0" w:rsidRDefault="005832F0" w:rsidP="00403939">
            <w:pPr>
              <w:rPr>
                <w:color w:val="182D4D"/>
                <w:sz w:val="24"/>
                <w:szCs w:val="24"/>
              </w:rPr>
            </w:pPr>
          </w:p>
          <w:p w:rsidR="005832F0" w:rsidRPr="00BA0F55" w:rsidRDefault="005832F0" w:rsidP="00403939">
            <w:pPr>
              <w:rPr>
                <w:color w:val="182D4D"/>
                <w:sz w:val="24"/>
                <w:szCs w:val="24"/>
              </w:rPr>
            </w:pPr>
            <w:r>
              <w:rPr>
                <w:color w:val="182D4D"/>
                <w:sz w:val="24"/>
                <w:szCs w:val="24"/>
              </w:rPr>
              <w:t>Interview</w:t>
            </w:r>
          </w:p>
        </w:tc>
      </w:tr>
    </w:tbl>
    <w:p w:rsidR="00866AAB" w:rsidRPr="00895592" w:rsidRDefault="00866AAB" w:rsidP="00866AAB">
      <w:pPr>
        <w:jc w:val="both"/>
        <w:rPr>
          <w:sz w:val="24"/>
          <w:szCs w:val="24"/>
        </w:rPr>
      </w:pPr>
    </w:p>
    <w:p w:rsidR="00866AAB" w:rsidRPr="004E5DCA" w:rsidRDefault="00866AAB" w:rsidP="00866AAB">
      <w:pPr>
        <w:rPr>
          <w:color w:val="FF0000"/>
        </w:rPr>
      </w:pPr>
    </w:p>
    <w:p w:rsidR="008826E6" w:rsidRDefault="008826E6" w:rsidP="008826E6"/>
    <w:sectPr w:rsidR="008826E6" w:rsidSect="006C251A">
      <w:footerReference w:type="default" r:id="rId18"/>
      <w:pgSz w:w="11906" w:h="16838"/>
      <w:pgMar w:top="567" w:right="1077" w:bottom="567" w:left="1077" w:header="709" w:footer="2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D0D" w:rsidRDefault="008A0D0D" w:rsidP="00782522">
      <w:r>
        <w:separator/>
      </w:r>
    </w:p>
  </w:endnote>
  <w:endnote w:type="continuationSeparator" w:id="0">
    <w:p w:rsidR="008A0D0D" w:rsidRDefault="008A0D0D" w:rsidP="00782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66B" w:rsidRDefault="0036566B" w:rsidP="0084489C">
    <w:pPr>
      <w:pStyle w:val="Footer"/>
      <w:tabs>
        <w:tab w:val="clear" w:pos="4153"/>
        <w:tab w:val="clear" w:pos="8306"/>
        <w:tab w:val="left" w:pos="1845"/>
      </w:tabs>
    </w:pPr>
    <w:r>
      <w:rPr>
        <w:noProof/>
      </w:rPr>
      <w:drawing>
        <wp:anchor distT="0" distB="0" distL="114300" distR="114300" simplePos="0" relativeHeight="251661312" behindDoc="0" locked="0" layoutInCell="1" allowOverlap="1" wp14:anchorId="328B0C10" wp14:editId="1B5A9642">
          <wp:simplePos x="0" y="0"/>
          <wp:positionH relativeFrom="column">
            <wp:posOffset>-1324610</wp:posOffset>
          </wp:positionH>
          <wp:positionV relativeFrom="paragraph">
            <wp:posOffset>-1702435</wp:posOffset>
          </wp:positionV>
          <wp:extent cx="11292947" cy="3596111"/>
          <wp:effectExtent l="0" t="0" r="381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jpg"/>
                  <pic:cNvPicPr/>
                </pic:nvPicPr>
                <pic:blipFill rotWithShape="1">
                  <a:blip r:embed="rId1">
                    <a:extLst>
                      <a:ext uri="{28A0092B-C50C-407E-A947-70E740481C1C}">
                        <a14:useLocalDpi xmlns:a14="http://schemas.microsoft.com/office/drawing/2010/main" val="0"/>
                      </a:ext>
                    </a:extLst>
                  </a:blip>
                  <a:srcRect t="77492"/>
                  <a:stretch/>
                </pic:blipFill>
                <pic:spPr bwMode="auto">
                  <a:xfrm>
                    <a:off x="0" y="0"/>
                    <a:ext cx="11292947" cy="3596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D0D" w:rsidRDefault="008A0D0D" w:rsidP="00782522">
      <w:r>
        <w:separator/>
      </w:r>
    </w:p>
  </w:footnote>
  <w:footnote w:type="continuationSeparator" w:id="0">
    <w:p w:rsidR="008A0D0D" w:rsidRDefault="008A0D0D" w:rsidP="007825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EBE"/>
    <w:multiLevelType w:val="hybridMultilevel"/>
    <w:tmpl w:val="9A2289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4084A24"/>
    <w:multiLevelType w:val="hybridMultilevel"/>
    <w:tmpl w:val="12B4E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3676BE"/>
    <w:multiLevelType w:val="hybridMultilevel"/>
    <w:tmpl w:val="4ACA8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7C13873"/>
    <w:multiLevelType w:val="hybridMultilevel"/>
    <w:tmpl w:val="ECCC14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99C6927"/>
    <w:multiLevelType w:val="hybridMultilevel"/>
    <w:tmpl w:val="AC0E2D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D6B7200"/>
    <w:multiLevelType w:val="hybridMultilevel"/>
    <w:tmpl w:val="01F091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F764B16"/>
    <w:multiLevelType w:val="hybridMultilevel"/>
    <w:tmpl w:val="7C3A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9D1C81"/>
    <w:multiLevelType w:val="hybridMultilevel"/>
    <w:tmpl w:val="72D00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22E2742"/>
    <w:multiLevelType w:val="hybridMultilevel"/>
    <w:tmpl w:val="8A5C5D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CAA6D36"/>
    <w:multiLevelType w:val="hybridMultilevel"/>
    <w:tmpl w:val="FAC05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37A456E"/>
    <w:multiLevelType w:val="hybridMultilevel"/>
    <w:tmpl w:val="7B726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8C04C2"/>
    <w:multiLevelType w:val="hybridMultilevel"/>
    <w:tmpl w:val="9258C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9E1F19"/>
    <w:multiLevelType w:val="hybridMultilevel"/>
    <w:tmpl w:val="0F34BC1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DB2F1D"/>
    <w:multiLevelType w:val="hybridMultilevel"/>
    <w:tmpl w:val="28C46E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DC87485"/>
    <w:multiLevelType w:val="hybridMultilevel"/>
    <w:tmpl w:val="C64854A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534870"/>
    <w:multiLevelType w:val="hybridMultilevel"/>
    <w:tmpl w:val="E82A3F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9AE4BEC"/>
    <w:multiLevelType w:val="hybridMultilevel"/>
    <w:tmpl w:val="3DFE94F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8F4FAC"/>
    <w:multiLevelType w:val="hybridMultilevel"/>
    <w:tmpl w:val="648EF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9260D1"/>
    <w:multiLevelType w:val="hybridMultilevel"/>
    <w:tmpl w:val="076E44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4186AB0"/>
    <w:multiLevelType w:val="hybridMultilevel"/>
    <w:tmpl w:val="67E07C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545126F"/>
    <w:multiLevelType w:val="hybridMultilevel"/>
    <w:tmpl w:val="9E1889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61530BD"/>
    <w:multiLevelType w:val="hybridMultilevel"/>
    <w:tmpl w:val="FB66FE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7F10228"/>
    <w:multiLevelType w:val="hybridMultilevel"/>
    <w:tmpl w:val="C9F44B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82D038F"/>
    <w:multiLevelType w:val="hybridMultilevel"/>
    <w:tmpl w:val="85FC7D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87E3335"/>
    <w:multiLevelType w:val="hybridMultilevel"/>
    <w:tmpl w:val="298AF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630136"/>
    <w:multiLevelType w:val="hybridMultilevel"/>
    <w:tmpl w:val="55D6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A5C4F96"/>
    <w:multiLevelType w:val="hybridMultilevel"/>
    <w:tmpl w:val="EC622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C91664C"/>
    <w:multiLevelType w:val="hybridMultilevel"/>
    <w:tmpl w:val="8DB609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F482672"/>
    <w:multiLevelType w:val="hybridMultilevel"/>
    <w:tmpl w:val="2A869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7061C2"/>
    <w:multiLevelType w:val="hybridMultilevel"/>
    <w:tmpl w:val="389AD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BD2A89"/>
    <w:multiLevelType w:val="hybridMultilevel"/>
    <w:tmpl w:val="2A1A7B48"/>
    <w:lvl w:ilvl="0" w:tplc="D8BE8A32">
      <w:start w:val="1"/>
      <w:numFmt w:val="bullet"/>
      <w:lvlText w:val=""/>
      <w:lvlJc w:val="left"/>
      <w:pPr>
        <w:ind w:left="1080" w:hanging="360"/>
      </w:pPr>
      <w:rPr>
        <w:rFonts w:ascii="Symbol" w:hAnsi="Symbol"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B9C1A50"/>
    <w:multiLevelType w:val="hybridMultilevel"/>
    <w:tmpl w:val="2BD628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D5761B1"/>
    <w:multiLevelType w:val="hybridMultilevel"/>
    <w:tmpl w:val="7F880D66"/>
    <w:lvl w:ilvl="0" w:tplc="6236296C">
      <w:numFmt w:val="bullet"/>
      <w:lvlText w:val=""/>
      <w:lvlJc w:val="left"/>
      <w:pPr>
        <w:ind w:left="720" w:hanging="360"/>
      </w:pPr>
      <w:rPr>
        <w:rFonts w:ascii="Symbol" w:eastAsia="Times New Roman"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BB3E3B"/>
    <w:multiLevelType w:val="hybridMultilevel"/>
    <w:tmpl w:val="2E3AC6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7B0F4421"/>
    <w:multiLevelType w:val="hybridMultilevel"/>
    <w:tmpl w:val="EA160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3"/>
  </w:num>
  <w:num w:numId="3">
    <w:abstractNumId w:val="8"/>
  </w:num>
  <w:num w:numId="4">
    <w:abstractNumId w:val="1"/>
  </w:num>
  <w:num w:numId="5">
    <w:abstractNumId w:val="2"/>
  </w:num>
  <w:num w:numId="6">
    <w:abstractNumId w:val="15"/>
  </w:num>
  <w:num w:numId="7">
    <w:abstractNumId w:val="12"/>
  </w:num>
  <w:num w:numId="8">
    <w:abstractNumId w:val="16"/>
  </w:num>
  <w:num w:numId="9">
    <w:abstractNumId w:val="14"/>
  </w:num>
  <w:num w:numId="10">
    <w:abstractNumId w:val="7"/>
  </w:num>
  <w:num w:numId="11">
    <w:abstractNumId w:val="23"/>
  </w:num>
  <w:num w:numId="12">
    <w:abstractNumId w:val="2"/>
  </w:num>
  <w:num w:numId="13">
    <w:abstractNumId w:val="26"/>
  </w:num>
  <w:num w:numId="14">
    <w:abstractNumId w:val="29"/>
  </w:num>
  <w:num w:numId="15">
    <w:abstractNumId w:val="6"/>
  </w:num>
  <w:num w:numId="16">
    <w:abstractNumId w:val="11"/>
  </w:num>
  <w:num w:numId="17">
    <w:abstractNumId w:val="4"/>
  </w:num>
  <w:num w:numId="18">
    <w:abstractNumId w:val="10"/>
  </w:num>
  <w:num w:numId="19">
    <w:abstractNumId w:val="17"/>
  </w:num>
  <w:num w:numId="20">
    <w:abstractNumId w:val="33"/>
  </w:num>
  <w:num w:numId="21">
    <w:abstractNumId w:val="32"/>
  </w:num>
  <w:num w:numId="22">
    <w:abstractNumId w:val="9"/>
  </w:num>
  <w:num w:numId="23">
    <w:abstractNumId w:val="25"/>
  </w:num>
  <w:num w:numId="24">
    <w:abstractNumId w:val="30"/>
  </w:num>
  <w:num w:numId="25">
    <w:abstractNumId w:val="28"/>
  </w:num>
  <w:num w:numId="26">
    <w:abstractNumId w:val="20"/>
  </w:num>
  <w:num w:numId="27">
    <w:abstractNumId w:val="13"/>
  </w:num>
  <w:num w:numId="28">
    <w:abstractNumId w:val="21"/>
  </w:num>
  <w:num w:numId="29">
    <w:abstractNumId w:val="5"/>
  </w:num>
  <w:num w:numId="30">
    <w:abstractNumId w:val="31"/>
  </w:num>
  <w:num w:numId="31">
    <w:abstractNumId w:val="22"/>
  </w:num>
  <w:num w:numId="32">
    <w:abstractNumId w:val="19"/>
  </w:num>
  <w:num w:numId="33">
    <w:abstractNumId w:val="27"/>
  </w:num>
  <w:num w:numId="34">
    <w:abstractNumId w:val="0"/>
  </w:num>
  <w:num w:numId="35">
    <w:abstractNumId w:val="34"/>
  </w:num>
  <w:num w:numId="36">
    <w:abstractNumId w:val="18"/>
  </w:num>
  <w:num w:numId="37">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778"/>
    <w:rsid w:val="000066AD"/>
    <w:rsid w:val="00053AB5"/>
    <w:rsid w:val="00092FAB"/>
    <w:rsid w:val="00096315"/>
    <w:rsid w:val="000A61AE"/>
    <w:rsid w:val="000D1A21"/>
    <w:rsid w:val="000E1AA3"/>
    <w:rsid w:val="000E581D"/>
    <w:rsid w:val="000F3D25"/>
    <w:rsid w:val="00113037"/>
    <w:rsid w:val="001662BC"/>
    <w:rsid w:val="00171D5D"/>
    <w:rsid w:val="001A1A5C"/>
    <w:rsid w:val="0021704F"/>
    <w:rsid w:val="0022022F"/>
    <w:rsid w:val="00220C59"/>
    <w:rsid w:val="00235420"/>
    <w:rsid w:val="00244ECD"/>
    <w:rsid w:val="0024621A"/>
    <w:rsid w:val="00255A43"/>
    <w:rsid w:val="00255D15"/>
    <w:rsid w:val="0026243E"/>
    <w:rsid w:val="002772D9"/>
    <w:rsid w:val="002A352E"/>
    <w:rsid w:val="002C158A"/>
    <w:rsid w:val="002C4FC5"/>
    <w:rsid w:val="002F1E59"/>
    <w:rsid w:val="002F270D"/>
    <w:rsid w:val="00303675"/>
    <w:rsid w:val="0031134A"/>
    <w:rsid w:val="00327243"/>
    <w:rsid w:val="0035665F"/>
    <w:rsid w:val="00357B95"/>
    <w:rsid w:val="0036566B"/>
    <w:rsid w:val="00371CE4"/>
    <w:rsid w:val="0038509A"/>
    <w:rsid w:val="003867E4"/>
    <w:rsid w:val="00390A0C"/>
    <w:rsid w:val="003A16B7"/>
    <w:rsid w:val="003A1B49"/>
    <w:rsid w:val="003B07E8"/>
    <w:rsid w:val="003C1AE1"/>
    <w:rsid w:val="003C52CD"/>
    <w:rsid w:val="003D723E"/>
    <w:rsid w:val="00403A60"/>
    <w:rsid w:val="0041715F"/>
    <w:rsid w:val="00422807"/>
    <w:rsid w:val="004423F7"/>
    <w:rsid w:val="00450EC2"/>
    <w:rsid w:val="00474F7F"/>
    <w:rsid w:val="00475280"/>
    <w:rsid w:val="004862AB"/>
    <w:rsid w:val="00492E2D"/>
    <w:rsid w:val="0049342E"/>
    <w:rsid w:val="004A1D53"/>
    <w:rsid w:val="004B0CFA"/>
    <w:rsid w:val="004D1055"/>
    <w:rsid w:val="004D5156"/>
    <w:rsid w:val="004E5DCA"/>
    <w:rsid w:val="004E60D4"/>
    <w:rsid w:val="004F4CEB"/>
    <w:rsid w:val="0052602E"/>
    <w:rsid w:val="00542458"/>
    <w:rsid w:val="00545990"/>
    <w:rsid w:val="00573D1E"/>
    <w:rsid w:val="005832F0"/>
    <w:rsid w:val="0059136A"/>
    <w:rsid w:val="005A6365"/>
    <w:rsid w:val="005B2105"/>
    <w:rsid w:val="005C3BFA"/>
    <w:rsid w:val="005C4C3E"/>
    <w:rsid w:val="005F09E3"/>
    <w:rsid w:val="00601AA7"/>
    <w:rsid w:val="00607CC2"/>
    <w:rsid w:val="00641F8F"/>
    <w:rsid w:val="00650D7E"/>
    <w:rsid w:val="006741F2"/>
    <w:rsid w:val="00675AC3"/>
    <w:rsid w:val="00677345"/>
    <w:rsid w:val="0068118C"/>
    <w:rsid w:val="006821C6"/>
    <w:rsid w:val="006952AB"/>
    <w:rsid w:val="006A047B"/>
    <w:rsid w:val="006B73B0"/>
    <w:rsid w:val="006C251A"/>
    <w:rsid w:val="006D35D8"/>
    <w:rsid w:val="006E153F"/>
    <w:rsid w:val="006E3926"/>
    <w:rsid w:val="00711A4B"/>
    <w:rsid w:val="007143F4"/>
    <w:rsid w:val="00717851"/>
    <w:rsid w:val="0072125B"/>
    <w:rsid w:val="0072396C"/>
    <w:rsid w:val="00731E1F"/>
    <w:rsid w:val="00732582"/>
    <w:rsid w:val="0073738A"/>
    <w:rsid w:val="007672C9"/>
    <w:rsid w:val="00770FAE"/>
    <w:rsid w:val="007757DE"/>
    <w:rsid w:val="00782522"/>
    <w:rsid w:val="007955BD"/>
    <w:rsid w:val="007A264E"/>
    <w:rsid w:val="007C0A25"/>
    <w:rsid w:val="007E4F9B"/>
    <w:rsid w:val="007F1E57"/>
    <w:rsid w:val="007F4384"/>
    <w:rsid w:val="007F501D"/>
    <w:rsid w:val="0084489C"/>
    <w:rsid w:val="00866AAB"/>
    <w:rsid w:val="008826E6"/>
    <w:rsid w:val="00895592"/>
    <w:rsid w:val="008A0D0D"/>
    <w:rsid w:val="008B3A0A"/>
    <w:rsid w:val="008D3C14"/>
    <w:rsid w:val="008D4486"/>
    <w:rsid w:val="008E3251"/>
    <w:rsid w:val="009406A7"/>
    <w:rsid w:val="0094100A"/>
    <w:rsid w:val="00955EB5"/>
    <w:rsid w:val="00981AB2"/>
    <w:rsid w:val="009D33FA"/>
    <w:rsid w:val="009E53DA"/>
    <w:rsid w:val="00A02574"/>
    <w:rsid w:val="00A24C43"/>
    <w:rsid w:val="00A26B24"/>
    <w:rsid w:val="00A26F95"/>
    <w:rsid w:val="00A32AF0"/>
    <w:rsid w:val="00A4074D"/>
    <w:rsid w:val="00A41554"/>
    <w:rsid w:val="00A42597"/>
    <w:rsid w:val="00A73903"/>
    <w:rsid w:val="00AC7B80"/>
    <w:rsid w:val="00AE4443"/>
    <w:rsid w:val="00AF4EDA"/>
    <w:rsid w:val="00B534A1"/>
    <w:rsid w:val="00B82C47"/>
    <w:rsid w:val="00BC0F55"/>
    <w:rsid w:val="00BE23DB"/>
    <w:rsid w:val="00C93BEF"/>
    <w:rsid w:val="00C96004"/>
    <w:rsid w:val="00CA1887"/>
    <w:rsid w:val="00CC184D"/>
    <w:rsid w:val="00CC39F6"/>
    <w:rsid w:val="00CF219B"/>
    <w:rsid w:val="00D13A85"/>
    <w:rsid w:val="00D23DB9"/>
    <w:rsid w:val="00D26B12"/>
    <w:rsid w:val="00D377B8"/>
    <w:rsid w:val="00D45B4D"/>
    <w:rsid w:val="00D66C6A"/>
    <w:rsid w:val="00D7659C"/>
    <w:rsid w:val="00D810AB"/>
    <w:rsid w:val="00DA07EC"/>
    <w:rsid w:val="00DA362F"/>
    <w:rsid w:val="00DD2C92"/>
    <w:rsid w:val="00DD6000"/>
    <w:rsid w:val="00DE440D"/>
    <w:rsid w:val="00E07DB3"/>
    <w:rsid w:val="00E71906"/>
    <w:rsid w:val="00E73A5B"/>
    <w:rsid w:val="00E9521B"/>
    <w:rsid w:val="00EA7F27"/>
    <w:rsid w:val="00EB7F0C"/>
    <w:rsid w:val="00EC22AC"/>
    <w:rsid w:val="00EC2D92"/>
    <w:rsid w:val="00EC5AA4"/>
    <w:rsid w:val="00ED094D"/>
    <w:rsid w:val="00ED2593"/>
    <w:rsid w:val="00ED63E9"/>
    <w:rsid w:val="00EE151D"/>
    <w:rsid w:val="00EE7899"/>
    <w:rsid w:val="00EF51AE"/>
    <w:rsid w:val="00F10AFE"/>
    <w:rsid w:val="00F10E1E"/>
    <w:rsid w:val="00F238DF"/>
    <w:rsid w:val="00F34C7C"/>
    <w:rsid w:val="00F66003"/>
    <w:rsid w:val="00F70D17"/>
    <w:rsid w:val="00F74AEF"/>
    <w:rsid w:val="00F8578B"/>
    <w:rsid w:val="00FB2778"/>
    <w:rsid w:val="00FE2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szCs w:val="22"/>
    </w:rPr>
  </w:style>
  <w:style w:type="paragraph" w:styleId="Heading1">
    <w:name w:val="heading 1"/>
    <w:basedOn w:val="Normal"/>
    <w:next w:val="Normal"/>
    <w:qFormat/>
    <w:rsid w:val="00D23DB9"/>
    <w:pPr>
      <w:keepNext/>
      <w:jc w:val="center"/>
      <w:outlineLvl w:val="0"/>
    </w:pPr>
    <w:rPr>
      <w:rFonts w:ascii="Times New Roman" w:hAnsi="Times New Roman" w:cs="Times New Roman"/>
      <w:sz w:val="28"/>
      <w:szCs w:val="20"/>
    </w:rPr>
  </w:style>
  <w:style w:type="paragraph" w:styleId="Heading2">
    <w:name w:val="heading 2"/>
    <w:basedOn w:val="Normal"/>
    <w:next w:val="Normal"/>
    <w:qFormat/>
    <w:rsid w:val="00D23DB9"/>
    <w:pPr>
      <w:keepNext/>
      <w:outlineLvl w:val="1"/>
    </w:pPr>
    <w:rPr>
      <w:rFonts w:ascii="Times New Roman" w:hAnsi="Times New Roman" w:cs="Times New Roman"/>
      <w:b/>
      <w:sz w:val="24"/>
      <w:szCs w:val="20"/>
    </w:rPr>
  </w:style>
  <w:style w:type="paragraph" w:styleId="Heading3">
    <w:name w:val="heading 3"/>
    <w:basedOn w:val="Normal"/>
    <w:next w:val="Normal"/>
    <w:qFormat/>
    <w:rsid w:val="00D23DB9"/>
    <w:pPr>
      <w:keepNext/>
      <w:jc w:val="right"/>
      <w:outlineLvl w:val="2"/>
    </w:pPr>
    <w:rPr>
      <w:rFonts w:ascii="Times New Roman" w:hAnsi="Times New Roman" w:cs="Times New Roman"/>
      <w:b/>
      <w:sz w:val="24"/>
      <w:szCs w:val="20"/>
    </w:rPr>
  </w:style>
  <w:style w:type="paragraph" w:styleId="Heading4">
    <w:name w:val="heading 4"/>
    <w:basedOn w:val="Normal"/>
    <w:next w:val="Normal"/>
    <w:qFormat/>
    <w:rsid w:val="00D23DB9"/>
    <w:pPr>
      <w:keepNext/>
      <w:jc w:val="center"/>
      <w:outlineLvl w:val="3"/>
    </w:pPr>
    <w:rPr>
      <w:rFonts w:ascii="Times New Roman" w:hAnsi="Times New Roman" w:cs="Times New Roman"/>
      <w:b/>
      <w:sz w:val="28"/>
      <w:szCs w:val="20"/>
    </w:rPr>
  </w:style>
  <w:style w:type="paragraph" w:styleId="Heading5">
    <w:name w:val="heading 5"/>
    <w:basedOn w:val="Normal"/>
    <w:next w:val="Normal"/>
    <w:qFormat/>
    <w:rsid w:val="00D23DB9"/>
    <w:pPr>
      <w:keepNext/>
      <w:jc w:val="center"/>
      <w:outlineLvl w:val="4"/>
    </w:pPr>
    <w:rPr>
      <w:rFonts w:ascii="Times New Roman" w:hAnsi="Times New Roman" w:cs="Times New Roman"/>
      <w:sz w:val="24"/>
      <w:szCs w:val="20"/>
    </w:rPr>
  </w:style>
  <w:style w:type="paragraph" w:styleId="Heading6">
    <w:name w:val="heading 6"/>
    <w:basedOn w:val="Normal"/>
    <w:next w:val="Normal"/>
    <w:qFormat/>
    <w:rsid w:val="00D23DB9"/>
    <w:pPr>
      <w:keepNext/>
      <w:jc w:val="center"/>
      <w:outlineLvl w:val="5"/>
    </w:pPr>
    <w:rPr>
      <w:rFonts w:ascii="Times New Roman" w:hAnsi="Times New Roman" w:cs="Times New Roman"/>
      <w:b/>
      <w:sz w:val="24"/>
      <w:szCs w:val="20"/>
    </w:rPr>
  </w:style>
  <w:style w:type="paragraph" w:styleId="Heading7">
    <w:name w:val="heading 7"/>
    <w:basedOn w:val="Normal"/>
    <w:next w:val="Normal"/>
    <w:qFormat/>
    <w:rsid w:val="00D23DB9"/>
    <w:pPr>
      <w:keepNext/>
      <w:outlineLvl w:val="6"/>
    </w:pPr>
    <w:rPr>
      <w:rFonts w:ascii="Times New Roman" w:hAnsi="Times New Roman" w:cs="Times New Roman"/>
      <w:sz w:val="24"/>
      <w:szCs w:val="20"/>
    </w:rPr>
  </w:style>
  <w:style w:type="paragraph" w:styleId="Heading8">
    <w:name w:val="heading 8"/>
    <w:basedOn w:val="Normal"/>
    <w:next w:val="Normal"/>
    <w:qFormat/>
    <w:rsid w:val="00D23DB9"/>
    <w:pPr>
      <w:keepNext/>
      <w:jc w:val="center"/>
      <w:outlineLvl w:val="7"/>
    </w:pPr>
    <w:rPr>
      <w:rFonts w:ascii="Times New Roman" w:hAnsi="Times New Roman" w:cs="Times New Roman"/>
      <w:b/>
      <w:sz w:val="32"/>
      <w:szCs w:val="20"/>
    </w:rPr>
  </w:style>
  <w:style w:type="paragraph" w:styleId="Heading9">
    <w:name w:val="heading 9"/>
    <w:basedOn w:val="Normal"/>
    <w:next w:val="Normal"/>
    <w:qFormat/>
    <w:rsid w:val="00D23DB9"/>
    <w:pPr>
      <w:keepNext/>
      <w:jc w:val="center"/>
      <w:outlineLvl w:val="8"/>
    </w:pPr>
    <w:rPr>
      <w:rFonts w:ascii="Times New Roman" w:hAnsi="Times New Roman"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0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20C59"/>
    <w:pPr>
      <w:tabs>
        <w:tab w:val="center" w:pos="4153"/>
        <w:tab w:val="right" w:pos="8306"/>
      </w:tabs>
    </w:pPr>
    <w:rPr>
      <w:rFonts w:ascii="Times New Roman" w:hAnsi="Times New Roman" w:cs="Times New Roman"/>
      <w:sz w:val="24"/>
      <w:szCs w:val="24"/>
    </w:rPr>
  </w:style>
  <w:style w:type="character" w:styleId="PageNumber">
    <w:name w:val="page number"/>
    <w:basedOn w:val="DefaultParagraphFont"/>
    <w:rsid w:val="00220C59"/>
  </w:style>
  <w:style w:type="paragraph" w:styleId="BodyText">
    <w:name w:val="Body Text"/>
    <w:basedOn w:val="Normal"/>
    <w:rsid w:val="00D23DB9"/>
    <w:rPr>
      <w:rFonts w:ascii="Times New Roman" w:hAnsi="Times New Roman" w:cs="Times New Roman"/>
      <w:sz w:val="24"/>
      <w:szCs w:val="20"/>
    </w:rPr>
  </w:style>
  <w:style w:type="paragraph" w:styleId="BodyTextIndent">
    <w:name w:val="Body Text Indent"/>
    <w:basedOn w:val="Normal"/>
    <w:rsid w:val="00D23DB9"/>
    <w:pPr>
      <w:ind w:left="360"/>
    </w:pPr>
    <w:rPr>
      <w:rFonts w:ascii="Times New Roman" w:hAnsi="Times New Roman" w:cs="Times New Roman"/>
      <w:sz w:val="24"/>
      <w:szCs w:val="20"/>
    </w:rPr>
  </w:style>
  <w:style w:type="paragraph" w:styleId="Header">
    <w:name w:val="header"/>
    <w:basedOn w:val="Normal"/>
    <w:link w:val="HeaderChar"/>
    <w:uiPriority w:val="99"/>
    <w:rsid w:val="00D23DB9"/>
    <w:pPr>
      <w:tabs>
        <w:tab w:val="center" w:pos="4153"/>
        <w:tab w:val="right" w:pos="8306"/>
      </w:tabs>
    </w:pPr>
    <w:rPr>
      <w:rFonts w:ascii="Times New Roman" w:hAnsi="Times New Roman" w:cs="Times New Roman"/>
      <w:sz w:val="20"/>
      <w:szCs w:val="20"/>
    </w:rPr>
  </w:style>
  <w:style w:type="paragraph" w:styleId="BodyTextIndent2">
    <w:name w:val="Body Text Indent 2"/>
    <w:basedOn w:val="Normal"/>
    <w:rsid w:val="00D23DB9"/>
    <w:pPr>
      <w:tabs>
        <w:tab w:val="left" w:pos="567"/>
        <w:tab w:val="left" w:pos="1418"/>
      </w:tabs>
      <w:ind w:left="567"/>
    </w:pPr>
    <w:rPr>
      <w:rFonts w:cs="Times New Roman"/>
      <w:sz w:val="24"/>
      <w:szCs w:val="20"/>
    </w:rPr>
  </w:style>
  <w:style w:type="paragraph" w:styleId="BodyTextIndent3">
    <w:name w:val="Body Text Indent 3"/>
    <w:basedOn w:val="Normal"/>
    <w:rsid w:val="00D23DB9"/>
    <w:pPr>
      <w:ind w:left="567"/>
      <w:jc w:val="both"/>
    </w:pPr>
    <w:rPr>
      <w:rFonts w:cs="Times New Roman"/>
      <w:sz w:val="24"/>
      <w:szCs w:val="20"/>
    </w:rPr>
  </w:style>
  <w:style w:type="paragraph" w:styleId="BodyText3">
    <w:name w:val="Body Text 3"/>
    <w:basedOn w:val="Normal"/>
    <w:rsid w:val="00D23DB9"/>
    <w:pPr>
      <w:spacing w:after="120"/>
    </w:pPr>
    <w:rPr>
      <w:rFonts w:ascii="Times New Roman" w:hAnsi="Times New Roman" w:cs="Times New Roman"/>
      <w:sz w:val="16"/>
      <w:szCs w:val="16"/>
    </w:rPr>
  </w:style>
  <w:style w:type="paragraph" w:styleId="BodyText2">
    <w:name w:val="Body Text 2"/>
    <w:basedOn w:val="Normal"/>
    <w:rsid w:val="00D23DB9"/>
    <w:rPr>
      <w:rFonts w:ascii="Times New Roman" w:hAnsi="Times New Roman" w:cs="Times New Roman"/>
      <w:b/>
      <w:bCs/>
      <w:i/>
      <w:iCs/>
      <w:snapToGrid w:val="0"/>
      <w:sz w:val="24"/>
      <w:szCs w:val="20"/>
      <w:lang w:eastAsia="en-US"/>
    </w:rPr>
  </w:style>
  <w:style w:type="paragraph" w:styleId="BlockText">
    <w:name w:val="Block Text"/>
    <w:basedOn w:val="Normal"/>
    <w:rsid w:val="00D23DB9"/>
    <w:pPr>
      <w:ind w:left="-288" w:right="252" w:firstLine="288"/>
    </w:pPr>
    <w:rPr>
      <w:rFonts w:ascii="Times New Roman" w:hAnsi="Times New Roman" w:cs="Times New Roman"/>
      <w:snapToGrid w:val="0"/>
      <w:szCs w:val="20"/>
      <w:lang w:eastAsia="en-US"/>
    </w:rPr>
  </w:style>
  <w:style w:type="character" w:customStyle="1" w:styleId="FooterChar">
    <w:name w:val="Footer Char"/>
    <w:link w:val="Footer"/>
    <w:uiPriority w:val="99"/>
    <w:rsid w:val="00782522"/>
    <w:rPr>
      <w:sz w:val="24"/>
      <w:szCs w:val="24"/>
    </w:rPr>
  </w:style>
  <w:style w:type="paragraph" w:styleId="BalloonText">
    <w:name w:val="Balloon Text"/>
    <w:basedOn w:val="Normal"/>
    <w:link w:val="BalloonTextChar"/>
    <w:uiPriority w:val="99"/>
    <w:semiHidden/>
    <w:unhideWhenUsed/>
    <w:rsid w:val="0068118C"/>
    <w:rPr>
      <w:rFonts w:ascii="Tahoma" w:hAnsi="Tahoma" w:cs="Tahoma"/>
      <w:sz w:val="16"/>
      <w:szCs w:val="16"/>
    </w:rPr>
  </w:style>
  <w:style w:type="character" w:customStyle="1" w:styleId="BalloonTextChar">
    <w:name w:val="Balloon Text Char"/>
    <w:link w:val="BalloonText"/>
    <w:uiPriority w:val="99"/>
    <w:semiHidden/>
    <w:rsid w:val="0068118C"/>
    <w:rPr>
      <w:rFonts w:ascii="Tahoma" w:hAnsi="Tahoma" w:cs="Tahoma"/>
      <w:sz w:val="16"/>
      <w:szCs w:val="16"/>
    </w:rPr>
  </w:style>
  <w:style w:type="paragraph" w:styleId="ListParagraph">
    <w:name w:val="List Paragraph"/>
    <w:basedOn w:val="Normal"/>
    <w:uiPriority w:val="34"/>
    <w:qFormat/>
    <w:rsid w:val="00ED094D"/>
    <w:pPr>
      <w:ind w:left="720"/>
    </w:pPr>
  </w:style>
  <w:style w:type="character" w:customStyle="1" w:styleId="HeaderChar">
    <w:name w:val="Header Char"/>
    <w:link w:val="Header"/>
    <w:uiPriority w:val="99"/>
    <w:rsid w:val="00F8578B"/>
  </w:style>
  <w:style w:type="character" w:styleId="Hyperlink">
    <w:name w:val="Hyperlink"/>
    <w:uiPriority w:val="99"/>
    <w:semiHidden/>
    <w:unhideWhenUsed/>
    <w:rsid w:val="00CC184D"/>
    <w:rPr>
      <w:color w:val="0000FF"/>
      <w:u w:val="single"/>
    </w:rPr>
  </w:style>
  <w:style w:type="paragraph" w:customStyle="1" w:styleId="Default">
    <w:name w:val="Default"/>
    <w:basedOn w:val="Normal"/>
    <w:rsid w:val="00CF219B"/>
    <w:pPr>
      <w:autoSpaceDE w:val="0"/>
      <w:autoSpaceDN w:val="0"/>
    </w:pPr>
    <w:rPr>
      <w:rFonts w:eastAsiaTheme="minorHAnsi"/>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szCs w:val="22"/>
    </w:rPr>
  </w:style>
  <w:style w:type="paragraph" w:styleId="Heading1">
    <w:name w:val="heading 1"/>
    <w:basedOn w:val="Normal"/>
    <w:next w:val="Normal"/>
    <w:qFormat/>
    <w:rsid w:val="00D23DB9"/>
    <w:pPr>
      <w:keepNext/>
      <w:jc w:val="center"/>
      <w:outlineLvl w:val="0"/>
    </w:pPr>
    <w:rPr>
      <w:rFonts w:ascii="Times New Roman" w:hAnsi="Times New Roman" w:cs="Times New Roman"/>
      <w:sz w:val="28"/>
      <w:szCs w:val="20"/>
    </w:rPr>
  </w:style>
  <w:style w:type="paragraph" w:styleId="Heading2">
    <w:name w:val="heading 2"/>
    <w:basedOn w:val="Normal"/>
    <w:next w:val="Normal"/>
    <w:qFormat/>
    <w:rsid w:val="00D23DB9"/>
    <w:pPr>
      <w:keepNext/>
      <w:outlineLvl w:val="1"/>
    </w:pPr>
    <w:rPr>
      <w:rFonts w:ascii="Times New Roman" w:hAnsi="Times New Roman" w:cs="Times New Roman"/>
      <w:b/>
      <w:sz w:val="24"/>
      <w:szCs w:val="20"/>
    </w:rPr>
  </w:style>
  <w:style w:type="paragraph" w:styleId="Heading3">
    <w:name w:val="heading 3"/>
    <w:basedOn w:val="Normal"/>
    <w:next w:val="Normal"/>
    <w:qFormat/>
    <w:rsid w:val="00D23DB9"/>
    <w:pPr>
      <w:keepNext/>
      <w:jc w:val="right"/>
      <w:outlineLvl w:val="2"/>
    </w:pPr>
    <w:rPr>
      <w:rFonts w:ascii="Times New Roman" w:hAnsi="Times New Roman" w:cs="Times New Roman"/>
      <w:b/>
      <w:sz w:val="24"/>
      <w:szCs w:val="20"/>
    </w:rPr>
  </w:style>
  <w:style w:type="paragraph" w:styleId="Heading4">
    <w:name w:val="heading 4"/>
    <w:basedOn w:val="Normal"/>
    <w:next w:val="Normal"/>
    <w:qFormat/>
    <w:rsid w:val="00D23DB9"/>
    <w:pPr>
      <w:keepNext/>
      <w:jc w:val="center"/>
      <w:outlineLvl w:val="3"/>
    </w:pPr>
    <w:rPr>
      <w:rFonts w:ascii="Times New Roman" w:hAnsi="Times New Roman" w:cs="Times New Roman"/>
      <w:b/>
      <w:sz w:val="28"/>
      <w:szCs w:val="20"/>
    </w:rPr>
  </w:style>
  <w:style w:type="paragraph" w:styleId="Heading5">
    <w:name w:val="heading 5"/>
    <w:basedOn w:val="Normal"/>
    <w:next w:val="Normal"/>
    <w:qFormat/>
    <w:rsid w:val="00D23DB9"/>
    <w:pPr>
      <w:keepNext/>
      <w:jc w:val="center"/>
      <w:outlineLvl w:val="4"/>
    </w:pPr>
    <w:rPr>
      <w:rFonts w:ascii="Times New Roman" w:hAnsi="Times New Roman" w:cs="Times New Roman"/>
      <w:sz w:val="24"/>
      <w:szCs w:val="20"/>
    </w:rPr>
  </w:style>
  <w:style w:type="paragraph" w:styleId="Heading6">
    <w:name w:val="heading 6"/>
    <w:basedOn w:val="Normal"/>
    <w:next w:val="Normal"/>
    <w:qFormat/>
    <w:rsid w:val="00D23DB9"/>
    <w:pPr>
      <w:keepNext/>
      <w:jc w:val="center"/>
      <w:outlineLvl w:val="5"/>
    </w:pPr>
    <w:rPr>
      <w:rFonts w:ascii="Times New Roman" w:hAnsi="Times New Roman" w:cs="Times New Roman"/>
      <w:b/>
      <w:sz w:val="24"/>
      <w:szCs w:val="20"/>
    </w:rPr>
  </w:style>
  <w:style w:type="paragraph" w:styleId="Heading7">
    <w:name w:val="heading 7"/>
    <w:basedOn w:val="Normal"/>
    <w:next w:val="Normal"/>
    <w:qFormat/>
    <w:rsid w:val="00D23DB9"/>
    <w:pPr>
      <w:keepNext/>
      <w:outlineLvl w:val="6"/>
    </w:pPr>
    <w:rPr>
      <w:rFonts w:ascii="Times New Roman" w:hAnsi="Times New Roman" w:cs="Times New Roman"/>
      <w:sz w:val="24"/>
      <w:szCs w:val="20"/>
    </w:rPr>
  </w:style>
  <w:style w:type="paragraph" w:styleId="Heading8">
    <w:name w:val="heading 8"/>
    <w:basedOn w:val="Normal"/>
    <w:next w:val="Normal"/>
    <w:qFormat/>
    <w:rsid w:val="00D23DB9"/>
    <w:pPr>
      <w:keepNext/>
      <w:jc w:val="center"/>
      <w:outlineLvl w:val="7"/>
    </w:pPr>
    <w:rPr>
      <w:rFonts w:ascii="Times New Roman" w:hAnsi="Times New Roman" w:cs="Times New Roman"/>
      <w:b/>
      <w:sz w:val="32"/>
      <w:szCs w:val="20"/>
    </w:rPr>
  </w:style>
  <w:style w:type="paragraph" w:styleId="Heading9">
    <w:name w:val="heading 9"/>
    <w:basedOn w:val="Normal"/>
    <w:next w:val="Normal"/>
    <w:qFormat/>
    <w:rsid w:val="00D23DB9"/>
    <w:pPr>
      <w:keepNext/>
      <w:jc w:val="center"/>
      <w:outlineLvl w:val="8"/>
    </w:pPr>
    <w:rPr>
      <w:rFonts w:ascii="Times New Roman" w:hAnsi="Times New Roman"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0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20C59"/>
    <w:pPr>
      <w:tabs>
        <w:tab w:val="center" w:pos="4153"/>
        <w:tab w:val="right" w:pos="8306"/>
      </w:tabs>
    </w:pPr>
    <w:rPr>
      <w:rFonts w:ascii="Times New Roman" w:hAnsi="Times New Roman" w:cs="Times New Roman"/>
      <w:sz w:val="24"/>
      <w:szCs w:val="24"/>
    </w:rPr>
  </w:style>
  <w:style w:type="character" w:styleId="PageNumber">
    <w:name w:val="page number"/>
    <w:basedOn w:val="DefaultParagraphFont"/>
    <w:rsid w:val="00220C59"/>
  </w:style>
  <w:style w:type="paragraph" w:styleId="BodyText">
    <w:name w:val="Body Text"/>
    <w:basedOn w:val="Normal"/>
    <w:rsid w:val="00D23DB9"/>
    <w:rPr>
      <w:rFonts w:ascii="Times New Roman" w:hAnsi="Times New Roman" w:cs="Times New Roman"/>
      <w:sz w:val="24"/>
      <w:szCs w:val="20"/>
    </w:rPr>
  </w:style>
  <w:style w:type="paragraph" w:styleId="BodyTextIndent">
    <w:name w:val="Body Text Indent"/>
    <w:basedOn w:val="Normal"/>
    <w:rsid w:val="00D23DB9"/>
    <w:pPr>
      <w:ind w:left="360"/>
    </w:pPr>
    <w:rPr>
      <w:rFonts w:ascii="Times New Roman" w:hAnsi="Times New Roman" w:cs="Times New Roman"/>
      <w:sz w:val="24"/>
      <w:szCs w:val="20"/>
    </w:rPr>
  </w:style>
  <w:style w:type="paragraph" w:styleId="Header">
    <w:name w:val="header"/>
    <w:basedOn w:val="Normal"/>
    <w:link w:val="HeaderChar"/>
    <w:uiPriority w:val="99"/>
    <w:rsid w:val="00D23DB9"/>
    <w:pPr>
      <w:tabs>
        <w:tab w:val="center" w:pos="4153"/>
        <w:tab w:val="right" w:pos="8306"/>
      </w:tabs>
    </w:pPr>
    <w:rPr>
      <w:rFonts w:ascii="Times New Roman" w:hAnsi="Times New Roman" w:cs="Times New Roman"/>
      <w:sz w:val="20"/>
      <w:szCs w:val="20"/>
    </w:rPr>
  </w:style>
  <w:style w:type="paragraph" w:styleId="BodyTextIndent2">
    <w:name w:val="Body Text Indent 2"/>
    <w:basedOn w:val="Normal"/>
    <w:rsid w:val="00D23DB9"/>
    <w:pPr>
      <w:tabs>
        <w:tab w:val="left" w:pos="567"/>
        <w:tab w:val="left" w:pos="1418"/>
      </w:tabs>
      <w:ind w:left="567"/>
    </w:pPr>
    <w:rPr>
      <w:rFonts w:cs="Times New Roman"/>
      <w:sz w:val="24"/>
      <w:szCs w:val="20"/>
    </w:rPr>
  </w:style>
  <w:style w:type="paragraph" w:styleId="BodyTextIndent3">
    <w:name w:val="Body Text Indent 3"/>
    <w:basedOn w:val="Normal"/>
    <w:rsid w:val="00D23DB9"/>
    <w:pPr>
      <w:ind w:left="567"/>
      <w:jc w:val="both"/>
    </w:pPr>
    <w:rPr>
      <w:rFonts w:cs="Times New Roman"/>
      <w:sz w:val="24"/>
      <w:szCs w:val="20"/>
    </w:rPr>
  </w:style>
  <w:style w:type="paragraph" w:styleId="BodyText3">
    <w:name w:val="Body Text 3"/>
    <w:basedOn w:val="Normal"/>
    <w:rsid w:val="00D23DB9"/>
    <w:pPr>
      <w:spacing w:after="120"/>
    </w:pPr>
    <w:rPr>
      <w:rFonts w:ascii="Times New Roman" w:hAnsi="Times New Roman" w:cs="Times New Roman"/>
      <w:sz w:val="16"/>
      <w:szCs w:val="16"/>
    </w:rPr>
  </w:style>
  <w:style w:type="paragraph" w:styleId="BodyText2">
    <w:name w:val="Body Text 2"/>
    <w:basedOn w:val="Normal"/>
    <w:rsid w:val="00D23DB9"/>
    <w:rPr>
      <w:rFonts w:ascii="Times New Roman" w:hAnsi="Times New Roman" w:cs="Times New Roman"/>
      <w:b/>
      <w:bCs/>
      <w:i/>
      <w:iCs/>
      <w:snapToGrid w:val="0"/>
      <w:sz w:val="24"/>
      <w:szCs w:val="20"/>
      <w:lang w:eastAsia="en-US"/>
    </w:rPr>
  </w:style>
  <w:style w:type="paragraph" w:styleId="BlockText">
    <w:name w:val="Block Text"/>
    <w:basedOn w:val="Normal"/>
    <w:rsid w:val="00D23DB9"/>
    <w:pPr>
      <w:ind w:left="-288" w:right="252" w:firstLine="288"/>
    </w:pPr>
    <w:rPr>
      <w:rFonts w:ascii="Times New Roman" w:hAnsi="Times New Roman" w:cs="Times New Roman"/>
      <w:snapToGrid w:val="0"/>
      <w:szCs w:val="20"/>
      <w:lang w:eastAsia="en-US"/>
    </w:rPr>
  </w:style>
  <w:style w:type="character" w:customStyle="1" w:styleId="FooterChar">
    <w:name w:val="Footer Char"/>
    <w:link w:val="Footer"/>
    <w:uiPriority w:val="99"/>
    <w:rsid w:val="00782522"/>
    <w:rPr>
      <w:sz w:val="24"/>
      <w:szCs w:val="24"/>
    </w:rPr>
  </w:style>
  <w:style w:type="paragraph" w:styleId="BalloonText">
    <w:name w:val="Balloon Text"/>
    <w:basedOn w:val="Normal"/>
    <w:link w:val="BalloonTextChar"/>
    <w:uiPriority w:val="99"/>
    <w:semiHidden/>
    <w:unhideWhenUsed/>
    <w:rsid w:val="0068118C"/>
    <w:rPr>
      <w:rFonts w:ascii="Tahoma" w:hAnsi="Tahoma" w:cs="Tahoma"/>
      <w:sz w:val="16"/>
      <w:szCs w:val="16"/>
    </w:rPr>
  </w:style>
  <w:style w:type="character" w:customStyle="1" w:styleId="BalloonTextChar">
    <w:name w:val="Balloon Text Char"/>
    <w:link w:val="BalloonText"/>
    <w:uiPriority w:val="99"/>
    <w:semiHidden/>
    <w:rsid w:val="0068118C"/>
    <w:rPr>
      <w:rFonts w:ascii="Tahoma" w:hAnsi="Tahoma" w:cs="Tahoma"/>
      <w:sz w:val="16"/>
      <w:szCs w:val="16"/>
    </w:rPr>
  </w:style>
  <w:style w:type="paragraph" w:styleId="ListParagraph">
    <w:name w:val="List Paragraph"/>
    <w:basedOn w:val="Normal"/>
    <w:uiPriority w:val="34"/>
    <w:qFormat/>
    <w:rsid w:val="00ED094D"/>
    <w:pPr>
      <w:ind w:left="720"/>
    </w:pPr>
  </w:style>
  <w:style w:type="character" w:customStyle="1" w:styleId="HeaderChar">
    <w:name w:val="Header Char"/>
    <w:link w:val="Header"/>
    <w:uiPriority w:val="99"/>
    <w:rsid w:val="00F8578B"/>
  </w:style>
  <w:style w:type="character" w:styleId="Hyperlink">
    <w:name w:val="Hyperlink"/>
    <w:uiPriority w:val="99"/>
    <w:semiHidden/>
    <w:unhideWhenUsed/>
    <w:rsid w:val="00CC184D"/>
    <w:rPr>
      <w:color w:val="0000FF"/>
      <w:u w:val="single"/>
    </w:rPr>
  </w:style>
  <w:style w:type="paragraph" w:customStyle="1" w:styleId="Default">
    <w:name w:val="Default"/>
    <w:basedOn w:val="Normal"/>
    <w:rsid w:val="00CF219B"/>
    <w:pPr>
      <w:autoSpaceDE w:val="0"/>
      <w:autoSpaceDN w:val="0"/>
    </w:pPr>
    <w:rPr>
      <w:rFonts w:eastAsiaTheme="minorHAns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360637">
      <w:bodyDiv w:val="1"/>
      <w:marLeft w:val="0"/>
      <w:marRight w:val="0"/>
      <w:marTop w:val="0"/>
      <w:marBottom w:val="0"/>
      <w:divBdr>
        <w:top w:val="none" w:sz="0" w:space="0" w:color="auto"/>
        <w:left w:val="none" w:sz="0" w:space="0" w:color="auto"/>
        <w:bottom w:val="none" w:sz="0" w:space="0" w:color="auto"/>
        <w:right w:val="none" w:sz="0" w:space="0" w:color="auto"/>
      </w:divBdr>
    </w:div>
    <w:div w:id="612787987">
      <w:bodyDiv w:val="1"/>
      <w:marLeft w:val="0"/>
      <w:marRight w:val="0"/>
      <w:marTop w:val="0"/>
      <w:marBottom w:val="0"/>
      <w:divBdr>
        <w:top w:val="none" w:sz="0" w:space="0" w:color="auto"/>
        <w:left w:val="none" w:sz="0" w:space="0" w:color="auto"/>
        <w:bottom w:val="none" w:sz="0" w:space="0" w:color="auto"/>
        <w:right w:val="none" w:sz="0" w:space="0" w:color="auto"/>
      </w:divBdr>
    </w:div>
    <w:div w:id="748356400">
      <w:bodyDiv w:val="1"/>
      <w:marLeft w:val="0"/>
      <w:marRight w:val="0"/>
      <w:marTop w:val="0"/>
      <w:marBottom w:val="0"/>
      <w:divBdr>
        <w:top w:val="none" w:sz="0" w:space="0" w:color="auto"/>
        <w:left w:val="none" w:sz="0" w:space="0" w:color="auto"/>
        <w:bottom w:val="none" w:sz="0" w:space="0" w:color="auto"/>
        <w:right w:val="none" w:sz="0" w:space="0" w:color="auto"/>
      </w:divBdr>
    </w:div>
    <w:div w:id="976493556">
      <w:bodyDiv w:val="1"/>
      <w:marLeft w:val="0"/>
      <w:marRight w:val="0"/>
      <w:marTop w:val="0"/>
      <w:marBottom w:val="0"/>
      <w:divBdr>
        <w:top w:val="none" w:sz="0" w:space="0" w:color="auto"/>
        <w:left w:val="none" w:sz="0" w:space="0" w:color="auto"/>
        <w:bottom w:val="none" w:sz="0" w:space="0" w:color="auto"/>
        <w:right w:val="none" w:sz="0" w:space="0" w:color="auto"/>
      </w:divBdr>
    </w:div>
    <w:div w:id="1002467292">
      <w:bodyDiv w:val="1"/>
      <w:marLeft w:val="0"/>
      <w:marRight w:val="0"/>
      <w:marTop w:val="0"/>
      <w:marBottom w:val="0"/>
      <w:divBdr>
        <w:top w:val="none" w:sz="0" w:space="0" w:color="auto"/>
        <w:left w:val="none" w:sz="0" w:space="0" w:color="auto"/>
        <w:bottom w:val="none" w:sz="0" w:space="0" w:color="auto"/>
        <w:right w:val="none" w:sz="0" w:space="0" w:color="auto"/>
      </w:divBdr>
    </w:div>
    <w:div w:id="1072967650">
      <w:bodyDiv w:val="1"/>
      <w:marLeft w:val="0"/>
      <w:marRight w:val="0"/>
      <w:marTop w:val="0"/>
      <w:marBottom w:val="0"/>
      <w:divBdr>
        <w:top w:val="none" w:sz="0" w:space="0" w:color="auto"/>
        <w:left w:val="none" w:sz="0" w:space="0" w:color="auto"/>
        <w:bottom w:val="none" w:sz="0" w:space="0" w:color="auto"/>
        <w:right w:val="none" w:sz="0" w:space="0" w:color="auto"/>
      </w:divBdr>
    </w:div>
    <w:div w:id="1117792226">
      <w:bodyDiv w:val="1"/>
      <w:marLeft w:val="0"/>
      <w:marRight w:val="0"/>
      <w:marTop w:val="0"/>
      <w:marBottom w:val="0"/>
      <w:divBdr>
        <w:top w:val="none" w:sz="0" w:space="0" w:color="auto"/>
        <w:left w:val="none" w:sz="0" w:space="0" w:color="auto"/>
        <w:bottom w:val="none" w:sz="0" w:space="0" w:color="auto"/>
        <w:right w:val="none" w:sz="0" w:space="0" w:color="auto"/>
      </w:divBdr>
    </w:div>
    <w:div w:id="1173489999">
      <w:bodyDiv w:val="1"/>
      <w:marLeft w:val="0"/>
      <w:marRight w:val="0"/>
      <w:marTop w:val="0"/>
      <w:marBottom w:val="0"/>
      <w:divBdr>
        <w:top w:val="none" w:sz="0" w:space="0" w:color="auto"/>
        <w:left w:val="none" w:sz="0" w:space="0" w:color="auto"/>
        <w:bottom w:val="none" w:sz="0" w:space="0" w:color="auto"/>
        <w:right w:val="none" w:sz="0" w:space="0" w:color="auto"/>
      </w:divBdr>
    </w:div>
    <w:div w:id="1380206594">
      <w:bodyDiv w:val="1"/>
      <w:marLeft w:val="0"/>
      <w:marRight w:val="0"/>
      <w:marTop w:val="0"/>
      <w:marBottom w:val="0"/>
      <w:divBdr>
        <w:top w:val="none" w:sz="0" w:space="0" w:color="auto"/>
        <w:left w:val="none" w:sz="0" w:space="0" w:color="auto"/>
        <w:bottom w:val="none" w:sz="0" w:space="0" w:color="auto"/>
        <w:right w:val="none" w:sz="0" w:space="0" w:color="auto"/>
      </w:divBdr>
    </w:div>
    <w:div w:id="1550725759">
      <w:bodyDiv w:val="1"/>
      <w:marLeft w:val="0"/>
      <w:marRight w:val="0"/>
      <w:marTop w:val="0"/>
      <w:marBottom w:val="0"/>
      <w:divBdr>
        <w:top w:val="none" w:sz="0" w:space="0" w:color="auto"/>
        <w:left w:val="none" w:sz="0" w:space="0" w:color="auto"/>
        <w:bottom w:val="none" w:sz="0" w:space="0" w:color="auto"/>
        <w:right w:val="none" w:sz="0" w:space="0" w:color="auto"/>
      </w:divBdr>
    </w:div>
    <w:div w:id="1607541823">
      <w:bodyDiv w:val="1"/>
      <w:marLeft w:val="0"/>
      <w:marRight w:val="0"/>
      <w:marTop w:val="0"/>
      <w:marBottom w:val="0"/>
      <w:divBdr>
        <w:top w:val="none" w:sz="0" w:space="0" w:color="auto"/>
        <w:left w:val="none" w:sz="0" w:space="0" w:color="auto"/>
        <w:bottom w:val="none" w:sz="0" w:space="0" w:color="auto"/>
        <w:right w:val="none" w:sz="0" w:space="0" w:color="auto"/>
      </w:divBdr>
    </w:div>
    <w:div w:id="211566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switch@uhns.nhs.uk" TargetMode="External"/><Relationship Id="rId2" Type="http://schemas.openxmlformats.org/officeDocument/2006/relationships/numbering" Target="numbering.xml"/><Relationship Id="rId16" Type="http://schemas.openxmlformats.org/officeDocument/2006/relationships/image" Target="cid:image001.png@01D1F86A.A118E48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2D839-868D-4BC9-851E-735D1B868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2530</Words>
  <Characters>14745</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APPENDIX 1</vt:lpstr>
    </vt:vector>
  </TitlesOfParts>
  <Company>UHNS Trust</Company>
  <LinksUpToDate>false</LinksUpToDate>
  <CharactersWithSpaces>17241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dc:title>
  <dc:creator>UHNS</dc:creator>
  <cp:lastModifiedBy>FLETCHER_R</cp:lastModifiedBy>
  <cp:revision>2</cp:revision>
  <cp:lastPrinted>2017-11-17T10:29:00Z</cp:lastPrinted>
  <dcterms:created xsi:type="dcterms:W3CDTF">2022-09-29T09:35:00Z</dcterms:created>
  <dcterms:modified xsi:type="dcterms:W3CDTF">2022-09-29T09:35:00Z</dcterms:modified>
</cp:coreProperties>
</file>